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sz w:val="15"/>
        </w:rPr>
      </w:pPr>
    </w:p>
    <w:p>
      <w:pPr>
        <w:pStyle w:val="BodyText"/>
        <w:spacing w:line="20" w:lineRule="exact"/>
        <w:ind w:left="977"/>
        <w:rPr>
          <w:sz w:val="2"/>
        </w:rPr>
      </w:pPr>
      <w:r>
        <w:rPr>
          <w:sz w:val="2"/>
        </w:rPr>
        <w:pict>
          <v:group style="width:367.15pt;height:.5pt;mso-position-horizontal-relative:char;mso-position-vertical-relative:line" coordorigin="0,0" coordsize="7343,10">
            <v:line style="position:absolute" from="0,5" to="7343,5" stroked="true" strokeweight=".5pt" strokecolor="#4e80bc">
              <v:stroke dashstyle="solid"/>
            </v:line>
            <v:line style="position:absolute" from="0,5" to="7343,5" stroked="true" strokeweight=".5pt" strokecolor="#4e80bc">
              <v:stroke dashstyle="solid"/>
            </v:line>
          </v:group>
        </w:pict>
      </w:r>
      <w:r>
        <w:rPr>
          <w:sz w:val="2"/>
        </w:rPr>
      </w:r>
    </w:p>
    <w:p>
      <w:pPr>
        <w:pStyle w:val="BodyText"/>
        <w:spacing w:before="9"/>
        <w:rPr>
          <w:sz w:val="8"/>
        </w:rPr>
      </w:pPr>
    </w:p>
    <w:p>
      <w:pPr>
        <w:spacing w:line="544" w:lineRule="auto" w:before="88"/>
        <w:ind w:left="3090" w:right="110" w:hanging="1135"/>
        <w:jc w:val="left"/>
        <w:rPr>
          <w:i/>
          <w:sz w:val="28"/>
        </w:rPr>
      </w:pPr>
      <w:r>
        <w:rPr/>
        <w:pict>
          <v:shape style="position:absolute;margin-left:114.099998pt;margin-top:67.220337pt;width:367.15pt;height:.1pt;mso-position-horizontal-relative:page;mso-position-vertical-relative:paragraph;z-index:-252038144" coordorigin="2282,1344" coordsize="7343,0" path="m9625,1344l2282,1344m9625,1344l2282,1344e" filled="false" stroked="true" strokeweight=".5pt" strokecolor="#4e80bc">
            <v:path arrowok="t"/>
            <v:stroke dashstyle="solid"/>
            <w10:wrap type="none"/>
          </v:shape>
        </w:pict>
      </w:r>
      <w:r>
        <w:rPr>
          <w:i/>
          <w:color w:val="FF0000"/>
          <w:sz w:val="28"/>
        </w:rPr>
        <w:t>Leeslijst Bachelor Nederlandse Taal en Cultuur </w:t>
      </w:r>
      <w:r>
        <w:rPr>
          <w:i/>
          <w:color w:val="FF0000"/>
          <w:sz w:val="28"/>
        </w:rPr>
        <w:t>Rijksuniversiteit Groningen</w:t>
      </w:r>
    </w:p>
    <w:p>
      <w:pPr>
        <w:spacing w:before="208"/>
        <w:ind w:left="119" w:right="0" w:firstLine="0"/>
        <w:jc w:val="left"/>
        <w:rPr>
          <w:sz w:val="19"/>
        </w:rPr>
      </w:pPr>
      <w:r>
        <w:rPr>
          <w:sz w:val="24"/>
        </w:rPr>
        <w:t>V</w:t>
      </w:r>
      <w:r>
        <w:rPr>
          <w:sz w:val="19"/>
        </w:rPr>
        <w:t>OORAF</w:t>
      </w:r>
    </w:p>
    <w:p>
      <w:pPr>
        <w:pStyle w:val="BodyText"/>
        <w:spacing w:line="360" w:lineRule="auto" w:before="138"/>
        <w:ind w:left="119" w:right="110"/>
      </w:pPr>
      <w:r>
        <w:rPr/>
        <w:t>Deze leeslijst omvat titels van literaire werken die een afgestudeerde neerlandicus (bachelor) gelezen zou moeten hebben. Een groot deel van de genoemde werken wordt behandeld in de literair-historische</w:t>
      </w:r>
      <w:r>
        <w:rPr>
          <w:spacing w:val="-5"/>
        </w:rPr>
        <w:t> </w:t>
      </w:r>
      <w:r>
        <w:rPr/>
        <w:t>cursussen</w:t>
      </w:r>
      <w:r>
        <w:rPr>
          <w:spacing w:val="-4"/>
        </w:rPr>
        <w:t> </w:t>
      </w:r>
      <w:r>
        <w:rPr/>
        <w:t>van</w:t>
      </w:r>
      <w:r>
        <w:rPr>
          <w:spacing w:val="-3"/>
        </w:rPr>
        <w:t> </w:t>
      </w:r>
      <w:r>
        <w:rPr/>
        <w:t>de</w:t>
      </w:r>
      <w:r>
        <w:rPr>
          <w:spacing w:val="-3"/>
        </w:rPr>
        <w:t> </w:t>
      </w:r>
      <w:r>
        <w:rPr/>
        <w:t>bacheloropleiding,</w:t>
      </w:r>
      <w:r>
        <w:rPr>
          <w:spacing w:val="-4"/>
        </w:rPr>
        <w:t> </w:t>
      </w:r>
      <w:r>
        <w:rPr/>
        <w:t>waar</w:t>
      </w:r>
      <w:r>
        <w:rPr>
          <w:spacing w:val="-4"/>
        </w:rPr>
        <w:t> </w:t>
      </w:r>
      <w:r>
        <w:rPr/>
        <w:t>deze</w:t>
      </w:r>
      <w:r>
        <w:rPr>
          <w:spacing w:val="-3"/>
        </w:rPr>
        <w:t> </w:t>
      </w:r>
      <w:r>
        <w:rPr/>
        <w:t>lijst</w:t>
      </w:r>
      <w:r>
        <w:rPr>
          <w:spacing w:val="-4"/>
        </w:rPr>
        <w:t> </w:t>
      </w:r>
      <w:r>
        <w:rPr/>
        <w:t>ook</w:t>
      </w:r>
      <w:r>
        <w:rPr>
          <w:spacing w:val="-4"/>
        </w:rPr>
        <w:t> </w:t>
      </w:r>
      <w:r>
        <w:rPr/>
        <w:t>aan</w:t>
      </w:r>
      <w:r>
        <w:rPr>
          <w:spacing w:val="-4"/>
        </w:rPr>
        <w:t> </w:t>
      </w:r>
      <w:r>
        <w:rPr/>
        <w:t>de</w:t>
      </w:r>
      <w:r>
        <w:rPr>
          <w:spacing w:val="-3"/>
        </w:rPr>
        <w:t> </w:t>
      </w:r>
      <w:r>
        <w:rPr/>
        <w:t>orde</w:t>
      </w:r>
      <w:r>
        <w:rPr>
          <w:spacing w:val="-3"/>
        </w:rPr>
        <w:t> </w:t>
      </w:r>
      <w:r>
        <w:rPr/>
        <w:t>wordt gesteld. De meest recente literatuur (21</w:t>
      </w:r>
      <w:r>
        <w:rPr>
          <w:position w:val="9"/>
          <w:sz w:val="14"/>
        </w:rPr>
        <w:t>e </w:t>
      </w:r>
      <w:r>
        <w:rPr/>
        <w:t>eeuw) is hier buiten beschouwing gelaten, evenals jeugdliteratuur. Van neerlandici mag worden verwacht dat zij de meest recente literatuur bijhouden. Vooral voor de periode vanaf de zeventiende eeuw worden verschillende belangrijke werken per auteur genoemd, waaruit een keuze kan worden gemaakt. De lijst telt ook enkele bloemlezingen, die een ruime keuze bevatten uit de poëzie van de verschillende perioden.</w:t>
      </w:r>
    </w:p>
    <w:p>
      <w:pPr>
        <w:pStyle w:val="BodyText"/>
        <w:rPr>
          <w:sz w:val="36"/>
        </w:rPr>
      </w:pPr>
    </w:p>
    <w:p>
      <w:pPr>
        <w:pStyle w:val="BodyText"/>
        <w:spacing w:line="360" w:lineRule="auto"/>
        <w:ind w:left="119" w:right="7"/>
      </w:pPr>
      <w:r>
        <w:rPr/>
        <w:t>De lijst biedt een selectie van werken die om literatuurhistorische redenen een plaats verdienen in het curriculum van de bachelor Nederlandse Taal en Cultuur. Als je alle teksten op deze lijst kent, ben je verzekerd van een stevige basiskennis over de Nederlandse literatuurgeschiedenis. Net als andere canons wordt deze selectie regelmatig herzien op basis van nieuwe letterkundige inzichten. Sommige boeken zijn al eeuwen relevant en zullen dat blijven in de toekomst, andere teksten maken plaats voor literatuur die bij nader inzien onterecht buiten ons blikveld verdwenen was. In de cursussen Literaire Canon I en Literaire Canon II neem je deel aan het debat over degelijke canoniseringsprocessen en leer je reflecteren op een canon die continu in beweging is.</w:t>
      </w:r>
    </w:p>
    <w:p>
      <w:pPr>
        <w:pStyle w:val="BodyText"/>
        <w:rPr>
          <w:sz w:val="36"/>
        </w:rPr>
      </w:pPr>
    </w:p>
    <w:p>
      <w:pPr>
        <w:spacing w:before="1"/>
        <w:ind w:left="119" w:right="0" w:firstLine="0"/>
        <w:jc w:val="left"/>
        <w:rPr>
          <w:b/>
          <w:sz w:val="19"/>
        </w:rPr>
      </w:pPr>
      <w:r>
        <w:rPr>
          <w:b/>
          <w:sz w:val="24"/>
        </w:rPr>
        <w:t>M</w:t>
      </w:r>
      <w:r>
        <w:rPr>
          <w:b/>
          <w:sz w:val="19"/>
        </w:rPr>
        <w:t>IDDELEEUWEN</w:t>
      </w:r>
    </w:p>
    <w:p>
      <w:pPr>
        <w:pStyle w:val="BodyText"/>
        <w:rPr>
          <w:b/>
          <w:sz w:val="26"/>
        </w:rPr>
      </w:pPr>
    </w:p>
    <w:p>
      <w:pPr>
        <w:pStyle w:val="BodyText"/>
        <w:spacing w:before="11"/>
        <w:rPr>
          <w:b/>
          <w:sz w:val="21"/>
        </w:rPr>
      </w:pPr>
    </w:p>
    <w:p>
      <w:pPr>
        <w:spacing w:line="360" w:lineRule="auto" w:before="0"/>
        <w:ind w:left="119" w:right="153" w:firstLine="0"/>
        <w:jc w:val="left"/>
        <w:rPr>
          <w:sz w:val="24"/>
        </w:rPr>
      </w:pPr>
      <w:r>
        <w:rPr>
          <w:sz w:val="24"/>
        </w:rPr>
        <w:t>Twintig gedichten/liederen van onderstaande auteurs/bronnen afkomstig uit </w:t>
      </w:r>
      <w:r>
        <w:rPr>
          <w:i/>
          <w:sz w:val="24"/>
        </w:rPr>
        <w:t>De Nederlandse </w:t>
      </w:r>
      <w:r>
        <w:rPr>
          <w:i/>
          <w:sz w:val="24"/>
        </w:rPr>
        <w:t>poëzie van de 12e tot en met de 16e eeuw in duizend en enige gedichten </w:t>
      </w:r>
      <w:r>
        <w:rPr>
          <w:sz w:val="24"/>
        </w:rPr>
        <w:t>(ed. Komrij).</w:t>
      </w:r>
    </w:p>
    <w:p>
      <w:pPr>
        <w:pStyle w:val="BodyText"/>
        <w:ind w:left="119"/>
      </w:pPr>
      <w:r>
        <w:rPr/>
        <w:t>Minimaal één gedicht/lied per auteur/bron.</w:t>
      </w:r>
    </w:p>
    <w:p>
      <w:pPr>
        <w:pStyle w:val="ListParagraph"/>
        <w:numPr>
          <w:ilvl w:val="0"/>
          <w:numId w:val="1"/>
        </w:numPr>
        <w:tabs>
          <w:tab w:pos="838" w:val="left" w:leader="none"/>
          <w:tab w:pos="839" w:val="left" w:leader="none"/>
        </w:tabs>
        <w:spacing w:line="240" w:lineRule="auto" w:before="137" w:after="0"/>
        <w:ind w:left="839" w:right="0" w:hanging="360"/>
        <w:jc w:val="left"/>
        <w:rPr>
          <w:rFonts w:ascii="DYMO Symbols" w:hAnsi="DYMO Symbols"/>
          <w:sz w:val="24"/>
        </w:rPr>
      </w:pPr>
      <w:r>
        <w:rPr>
          <w:sz w:val="24"/>
        </w:rPr>
        <w:t>Hendrik van</w:t>
      </w:r>
      <w:r>
        <w:rPr>
          <w:spacing w:val="-2"/>
          <w:sz w:val="24"/>
        </w:rPr>
        <w:t> </w:t>
      </w:r>
      <w:r>
        <w:rPr>
          <w:sz w:val="24"/>
        </w:rPr>
        <w:t>Veldeke</w:t>
      </w:r>
    </w:p>
    <w:p>
      <w:pPr>
        <w:pStyle w:val="ListParagraph"/>
        <w:numPr>
          <w:ilvl w:val="0"/>
          <w:numId w:val="1"/>
        </w:numPr>
        <w:tabs>
          <w:tab w:pos="838" w:val="left" w:leader="none"/>
          <w:tab w:pos="839" w:val="left" w:leader="none"/>
        </w:tabs>
        <w:spacing w:line="240" w:lineRule="auto" w:before="137" w:after="0"/>
        <w:ind w:left="839" w:right="0" w:hanging="360"/>
        <w:jc w:val="left"/>
        <w:rPr>
          <w:rFonts w:ascii="DYMO Symbols" w:hAnsi="DYMO Symbols"/>
          <w:sz w:val="24"/>
        </w:rPr>
      </w:pPr>
      <w:r>
        <w:rPr>
          <w:sz w:val="24"/>
        </w:rPr>
        <w:t>Hadewijch</w:t>
      </w:r>
    </w:p>
    <w:p>
      <w:pPr>
        <w:spacing w:after="0" w:line="240" w:lineRule="auto"/>
        <w:jc w:val="left"/>
        <w:rPr>
          <w:rFonts w:ascii="DYMO Symbols" w:hAnsi="DYMO Symbols"/>
          <w:sz w:val="24"/>
        </w:rPr>
        <w:sectPr>
          <w:footerReference w:type="default" r:id="rId5"/>
          <w:type w:val="continuous"/>
          <w:pgSz w:w="11910" w:h="16840"/>
          <w:pgMar w:footer="727" w:top="1580" w:bottom="920" w:left="1300" w:right="1440"/>
          <w:pgNumType w:start="1"/>
        </w:sectPr>
      </w:pPr>
    </w:p>
    <w:p>
      <w:pPr>
        <w:pStyle w:val="ListParagraph"/>
        <w:numPr>
          <w:ilvl w:val="0"/>
          <w:numId w:val="1"/>
        </w:numPr>
        <w:tabs>
          <w:tab w:pos="838" w:val="left" w:leader="none"/>
          <w:tab w:pos="839" w:val="left" w:leader="none"/>
        </w:tabs>
        <w:spacing w:line="240" w:lineRule="auto" w:before="78" w:after="0"/>
        <w:ind w:left="839" w:right="0" w:hanging="360"/>
        <w:jc w:val="left"/>
        <w:rPr>
          <w:rFonts w:ascii="DYMO Symbols" w:hAnsi="DYMO Symbols"/>
          <w:sz w:val="24"/>
        </w:rPr>
      </w:pPr>
      <w:r>
        <w:rPr>
          <w:sz w:val="24"/>
        </w:rPr>
        <w:t>Jan van</w:t>
      </w:r>
      <w:r>
        <w:rPr>
          <w:spacing w:val="-2"/>
          <w:sz w:val="24"/>
        </w:rPr>
        <w:t> </w:t>
      </w:r>
      <w:r>
        <w:rPr>
          <w:sz w:val="24"/>
        </w:rPr>
        <w:t>Boendale</w:t>
      </w:r>
    </w:p>
    <w:p>
      <w:pPr>
        <w:pStyle w:val="ListParagraph"/>
        <w:numPr>
          <w:ilvl w:val="0"/>
          <w:numId w:val="1"/>
        </w:numPr>
        <w:tabs>
          <w:tab w:pos="838" w:val="left" w:leader="none"/>
          <w:tab w:pos="839" w:val="left" w:leader="none"/>
        </w:tabs>
        <w:spacing w:line="240" w:lineRule="auto" w:before="137" w:after="0"/>
        <w:ind w:left="839" w:right="0" w:hanging="360"/>
        <w:jc w:val="left"/>
        <w:rPr>
          <w:rFonts w:ascii="DYMO Symbols" w:hAnsi="DYMO Symbols"/>
          <w:sz w:val="24"/>
        </w:rPr>
      </w:pPr>
      <w:r>
        <w:rPr>
          <w:sz w:val="24"/>
        </w:rPr>
        <w:t>Gruuthuse-handschrift</w:t>
      </w:r>
    </w:p>
    <w:p>
      <w:pPr>
        <w:pStyle w:val="ListParagraph"/>
        <w:numPr>
          <w:ilvl w:val="0"/>
          <w:numId w:val="1"/>
        </w:numPr>
        <w:tabs>
          <w:tab w:pos="838" w:val="left" w:leader="none"/>
          <w:tab w:pos="839" w:val="left" w:leader="none"/>
        </w:tabs>
        <w:spacing w:line="240" w:lineRule="auto" w:before="137" w:after="0"/>
        <w:ind w:left="839" w:right="0" w:hanging="360"/>
        <w:jc w:val="left"/>
        <w:rPr>
          <w:rFonts w:ascii="DYMO Symbols" w:hAnsi="DYMO Symbols"/>
          <w:sz w:val="24"/>
        </w:rPr>
      </w:pPr>
      <w:r>
        <w:rPr>
          <w:sz w:val="24"/>
        </w:rPr>
        <w:t>Willem van</w:t>
      </w:r>
      <w:r>
        <w:rPr>
          <w:spacing w:val="-2"/>
          <w:sz w:val="24"/>
        </w:rPr>
        <w:t> </w:t>
      </w:r>
      <w:r>
        <w:rPr>
          <w:sz w:val="24"/>
        </w:rPr>
        <w:t>Hildegaersberch</w:t>
      </w:r>
    </w:p>
    <w:p>
      <w:pPr>
        <w:pStyle w:val="ListParagraph"/>
        <w:numPr>
          <w:ilvl w:val="0"/>
          <w:numId w:val="1"/>
        </w:numPr>
        <w:tabs>
          <w:tab w:pos="838" w:val="left" w:leader="none"/>
          <w:tab w:pos="839" w:val="left" w:leader="none"/>
        </w:tabs>
        <w:spacing w:line="240" w:lineRule="auto" w:before="137" w:after="0"/>
        <w:ind w:left="839" w:right="0" w:hanging="360"/>
        <w:jc w:val="left"/>
        <w:rPr>
          <w:rFonts w:ascii="DYMO Symbols" w:hAnsi="DYMO Symbols"/>
          <w:sz w:val="24"/>
        </w:rPr>
      </w:pPr>
      <w:r>
        <w:rPr>
          <w:sz w:val="24"/>
        </w:rPr>
        <w:t>Het Antwerps</w:t>
      </w:r>
      <w:r>
        <w:rPr>
          <w:spacing w:val="-3"/>
          <w:sz w:val="24"/>
        </w:rPr>
        <w:t> </w:t>
      </w:r>
      <w:r>
        <w:rPr>
          <w:sz w:val="24"/>
        </w:rPr>
        <w:t>Liedboek</w:t>
      </w:r>
    </w:p>
    <w:p>
      <w:pPr>
        <w:pStyle w:val="ListParagraph"/>
        <w:numPr>
          <w:ilvl w:val="0"/>
          <w:numId w:val="1"/>
        </w:numPr>
        <w:tabs>
          <w:tab w:pos="838" w:val="left" w:leader="none"/>
          <w:tab w:pos="839" w:val="left" w:leader="none"/>
        </w:tabs>
        <w:spacing w:line="710" w:lineRule="auto" w:before="137" w:after="0"/>
        <w:ind w:left="119" w:right="6819" w:firstLine="360"/>
        <w:jc w:val="left"/>
        <w:rPr>
          <w:rFonts w:ascii="DYMO Symbols" w:hAnsi="DYMO Symbols"/>
          <w:i/>
          <w:sz w:val="24"/>
        </w:rPr>
      </w:pPr>
      <w:r>
        <w:rPr>
          <w:spacing w:val="-1"/>
          <w:sz w:val="24"/>
        </w:rPr>
        <w:t>Geuzenliederen </w:t>
      </w:r>
      <w:r>
        <w:rPr>
          <w:i/>
          <w:sz w:val="24"/>
        </w:rPr>
        <w:t>Karel ende Elegast </w:t>
      </w:r>
      <w:r>
        <w:rPr>
          <w:i/>
          <w:sz w:val="24"/>
        </w:rPr>
        <w:t>Walewein</w:t>
      </w:r>
    </w:p>
    <w:p>
      <w:pPr>
        <w:spacing w:before="0"/>
        <w:ind w:left="119" w:right="0" w:firstLine="0"/>
        <w:jc w:val="left"/>
        <w:rPr>
          <w:i/>
          <w:sz w:val="24"/>
        </w:rPr>
      </w:pPr>
      <w:r>
        <w:rPr>
          <w:i/>
          <w:sz w:val="24"/>
        </w:rPr>
        <w:t>Ferguut</w:t>
      </w:r>
    </w:p>
    <w:p>
      <w:pPr>
        <w:pStyle w:val="BodyText"/>
        <w:rPr>
          <w:i/>
          <w:sz w:val="26"/>
        </w:rPr>
      </w:pPr>
    </w:p>
    <w:p>
      <w:pPr>
        <w:pStyle w:val="BodyText"/>
        <w:rPr>
          <w:i/>
          <w:sz w:val="22"/>
        </w:rPr>
      </w:pPr>
    </w:p>
    <w:p>
      <w:pPr>
        <w:spacing w:line="710" w:lineRule="auto" w:before="0"/>
        <w:ind w:left="119" w:right="5007" w:firstLine="0"/>
        <w:jc w:val="left"/>
        <w:rPr>
          <w:i/>
          <w:sz w:val="24"/>
        </w:rPr>
      </w:pPr>
      <w:r>
        <w:rPr>
          <w:i/>
          <w:sz w:val="24"/>
        </w:rPr>
        <w:t>Lanseloet en het hert met de witte</w:t>
      </w:r>
      <w:r>
        <w:rPr>
          <w:i/>
          <w:spacing w:val="-22"/>
          <w:sz w:val="24"/>
        </w:rPr>
        <w:t> </w:t>
      </w:r>
      <w:r>
        <w:rPr>
          <w:i/>
          <w:sz w:val="24"/>
        </w:rPr>
        <w:t>voet </w:t>
      </w:r>
      <w:r>
        <w:rPr>
          <w:i/>
          <w:sz w:val="24"/>
        </w:rPr>
        <w:t>Van den vos</w:t>
      </w:r>
      <w:r>
        <w:rPr>
          <w:i/>
          <w:spacing w:val="-4"/>
          <w:sz w:val="24"/>
        </w:rPr>
        <w:t> </w:t>
      </w:r>
      <w:r>
        <w:rPr>
          <w:i/>
          <w:sz w:val="24"/>
        </w:rPr>
        <w:t>Reynaerde</w:t>
      </w:r>
    </w:p>
    <w:p>
      <w:pPr>
        <w:spacing w:before="0"/>
        <w:ind w:left="119" w:right="0" w:firstLine="0"/>
        <w:jc w:val="left"/>
        <w:rPr>
          <w:i/>
          <w:sz w:val="24"/>
        </w:rPr>
      </w:pPr>
      <w:r>
        <w:rPr>
          <w:i/>
          <w:sz w:val="24"/>
        </w:rPr>
        <w:t>Reis van Sint</w:t>
      </w:r>
      <w:r>
        <w:rPr>
          <w:i/>
          <w:spacing w:val="-15"/>
          <w:sz w:val="24"/>
        </w:rPr>
        <w:t> </w:t>
      </w:r>
      <w:r>
        <w:rPr>
          <w:i/>
          <w:sz w:val="24"/>
        </w:rPr>
        <w:t>Brandaan</w:t>
      </w:r>
    </w:p>
    <w:p>
      <w:pPr>
        <w:pStyle w:val="BodyText"/>
        <w:rPr>
          <w:i/>
          <w:sz w:val="26"/>
        </w:rPr>
      </w:pPr>
    </w:p>
    <w:p>
      <w:pPr>
        <w:pStyle w:val="BodyText"/>
        <w:spacing w:before="1"/>
        <w:rPr>
          <w:i/>
          <w:sz w:val="21"/>
        </w:rPr>
      </w:pPr>
    </w:p>
    <w:p>
      <w:pPr>
        <w:spacing w:before="0"/>
        <w:ind w:left="119" w:right="0" w:firstLine="0"/>
        <w:jc w:val="left"/>
        <w:rPr>
          <w:sz w:val="24"/>
        </w:rPr>
      </w:pPr>
      <w:r>
        <w:rPr>
          <w:sz w:val="24"/>
        </w:rPr>
        <w:t>Hadewijch, </w:t>
      </w:r>
      <w:r>
        <w:rPr>
          <w:i/>
          <w:sz w:val="24"/>
        </w:rPr>
        <w:t>Visioenen </w:t>
      </w:r>
      <w:r>
        <w:rPr>
          <w:sz w:val="24"/>
        </w:rPr>
        <w:t>(ed. Willaert &amp; Dros)</w:t>
      </w:r>
    </w:p>
    <w:p>
      <w:pPr>
        <w:pStyle w:val="BodyText"/>
        <w:rPr>
          <w:sz w:val="26"/>
        </w:rPr>
      </w:pPr>
    </w:p>
    <w:p>
      <w:pPr>
        <w:pStyle w:val="BodyText"/>
        <w:rPr>
          <w:sz w:val="22"/>
        </w:rPr>
      </w:pPr>
    </w:p>
    <w:p>
      <w:pPr>
        <w:spacing w:before="0"/>
        <w:ind w:left="119" w:right="0" w:firstLine="0"/>
        <w:jc w:val="left"/>
        <w:rPr>
          <w:sz w:val="24"/>
        </w:rPr>
      </w:pPr>
      <w:r>
        <w:rPr>
          <w:sz w:val="24"/>
        </w:rPr>
        <w:t>Jan van Ruusbroec</w:t>
      </w:r>
      <w:r>
        <w:rPr>
          <w:i/>
          <w:sz w:val="24"/>
        </w:rPr>
        <w:t>, De geestelijke bruiloft </w:t>
      </w:r>
      <w:r>
        <w:rPr>
          <w:sz w:val="24"/>
        </w:rPr>
        <w:t>(ed. Van den Hoek)</w:t>
      </w:r>
    </w:p>
    <w:p>
      <w:pPr>
        <w:pStyle w:val="BodyText"/>
        <w:rPr>
          <w:sz w:val="26"/>
        </w:rPr>
      </w:pPr>
    </w:p>
    <w:p>
      <w:pPr>
        <w:pStyle w:val="BodyText"/>
        <w:rPr>
          <w:sz w:val="22"/>
        </w:rPr>
      </w:pPr>
    </w:p>
    <w:p>
      <w:pPr>
        <w:spacing w:before="0"/>
        <w:ind w:left="119" w:right="0" w:firstLine="0"/>
        <w:jc w:val="left"/>
        <w:rPr>
          <w:i/>
          <w:sz w:val="24"/>
        </w:rPr>
      </w:pPr>
      <w:r>
        <w:rPr>
          <w:i/>
          <w:sz w:val="24"/>
        </w:rPr>
        <w:t>Beatrijs</w:t>
      </w:r>
    </w:p>
    <w:p>
      <w:pPr>
        <w:pStyle w:val="BodyText"/>
        <w:rPr>
          <w:i/>
          <w:sz w:val="26"/>
        </w:rPr>
      </w:pPr>
    </w:p>
    <w:p>
      <w:pPr>
        <w:pStyle w:val="BodyText"/>
        <w:rPr>
          <w:i/>
          <w:sz w:val="21"/>
        </w:rPr>
      </w:pPr>
    </w:p>
    <w:p>
      <w:pPr>
        <w:spacing w:before="1"/>
        <w:ind w:left="119" w:right="0" w:firstLine="0"/>
        <w:jc w:val="left"/>
        <w:rPr>
          <w:i/>
          <w:sz w:val="24"/>
        </w:rPr>
      </w:pPr>
      <w:r>
        <w:rPr>
          <w:i/>
          <w:sz w:val="24"/>
        </w:rPr>
        <w:t>De Borchgravinne van Vergi</w:t>
      </w:r>
    </w:p>
    <w:p>
      <w:pPr>
        <w:pStyle w:val="BodyText"/>
        <w:rPr>
          <w:i/>
          <w:sz w:val="26"/>
        </w:rPr>
      </w:pPr>
    </w:p>
    <w:p>
      <w:pPr>
        <w:pStyle w:val="BodyText"/>
        <w:rPr>
          <w:i/>
          <w:sz w:val="21"/>
        </w:rPr>
      </w:pPr>
    </w:p>
    <w:p>
      <w:pPr>
        <w:spacing w:before="0"/>
        <w:ind w:left="119" w:right="0" w:firstLine="0"/>
        <w:jc w:val="left"/>
        <w:rPr>
          <w:i/>
          <w:sz w:val="24"/>
        </w:rPr>
      </w:pPr>
      <w:r>
        <w:rPr>
          <w:sz w:val="24"/>
        </w:rPr>
        <w:t>Een van de vier </w:t>
      </w:r>
      <w:r>
        <w:rPr>
          <w:i/>
          <w:sz w:val="24"/>
        </w:rPr>
        <w:t>abele spelen </w:t>
      </w:r>
      <w:r>
        <w:rPr>
          <w:sz w:val="24"/>
        </w:rPr>
        <w:t>en bijbehorende </w:t>
      </w:r>
      <w:r>
        <w:rPr>
          <w:i/>
          <w:sz w:val="24"/>
        </w:rPr>
        <w:t>sotternie</w:t>
      </w:r>
    </w:p>
    <w:p>
      <w:pPr>
        <w:pStyle w:val="BodyText"/>
        <w:rPr>
          <w:i/>
          <w:sz w:val="26"/>
        </w:rPr>
      </w:pPr>
    </w:p>
    <w:p>
      <w:pPr>
        <w:pStyle w:val="BodyText"/>
        <w:spacing w:before="1"/>
        <w:rPr>
          <w:i/>
          <w:sz w:val="21"/>
        </w:rPr>
      </w:pPr>
    </w:p>
    <w:p>
      <w:pPr>
        <w:spacing w:before="0"/>
        <w:ind w:left="119" w:right="0" w:firstLine="0"/>
        <w:jc w:val="left"/>
        <w:rPr>
          <w:i/>
          <w:sz w:val="24"/>
        </w:rPr>
      </w:pPr>
      <w:r>
        <w:rPr>
          <w:sz w:val="24"/>
        </w:rPr>
        <w:t>Diederic van Assenede, </w:t>
      </w:r>
      <w:r>
        <w:rPr>
          <w:i/>
          <w:sz w:val="24"/>
        </w:rPr>
        <w:t>Floris ende Blancefloer</w:t>
      </w:r>
    </w:p>
    <w:p>
      <w:pPr>
        <w:pStyle w:val="BodyText"/>
        <w:rPr>
          <w:i/>
          <w:sz w:val="26"/>
        </w:rPr>
      </w:pPr>
    </w:p>
    <w:p>
      <w:pPr>
        <w:pStyle w:val="BodyText"/>
        <w:rPr>
          <w:i/>
          <w:sz w:val="21"/>
        </w:rPr>
      </w:pPr>
    </w:p>
    <w:p>
      <w:pPr>
        <w:spacing w:before="0"/>
        <w:ind w:left="119" w:right="0" w:firstLine="0"/>
        <w:jc w:val="left"/>
        <w:rPr>
          <w:sz w:val="24"/>
        </w:rPr>
      </w:pPr>
      <w:r>
        <w:rPr>
          <w:sz w:val="24"/>
        </w:rPr>
        <w:t>Jacob van Maerlant, </w:t>
      </w:r>
      <w:r>
        <w:rPr>
          <w:i/>
          <w:sz w:val="24"/>
        </w:rPr>
        <w:t>Bloemlezing uit zijn werk </w:t>
      </w:r>
      <w:r>
        <w:rPr>
          <w:sz w:val="24"/>
        </w:rPr>
        <w:t>(ed. Biesheuvel)</w:t>
      </w:r>
    </w:p>
    <w:p>
      <w:pPr>
        <w:pStyle w:val="BodyText"/>
        <w:rPr>
          <w:sz w:val="26"/>
        </w:rPr>
      </w:pPr>
    </w:p>
    <w:p>
      <w:pPr>
        <w:pStyle w:val="BodyText"/>
        <w:spacing w:before="1"/>
        <w:rPr>
          <w:sz w:val="21"/>
        </w:rPr>
      </w:pPr>
    </w:p>
    <w:p>
      <w:pPr>
        <w:spacing w:before="0"/>
        <w:ind w:left="119" w:right="0" w:firstLine="0"/>
        <w:jc w:val="left"/>
        <w:rPr>
          <w:i/>
          <w:sz w:val="24"/>
        </w:rPr>
      </w:pPr>
      <w:r>
        <w:rPr>
          <w:i/>
          <w:sz w:val="24"/>
        </w:rPr>
        <w:t>Het leven van Liedewij, de maagd van Schiedam</w:t>
      </w:r>
    </w:p>
    <w:p>
      <w:pPr>
        <w:spacing w:after="0"/>
        <w:jc w:val="left"/>
        <w:rPr>
          <w:sz w:val="24"/>
        </w:rPr>
        <w:sectPr>
          <w:pgSz w:w="11910" w:h="16840"/>
          <w:pgMar w:header="0" w:footer="727" w:top="1320" w:bottom="920" w:left="1300" w:right="1440"/>
        </w:sectPr>
      </w:pPr>
    </w:p>
    <w:p>
      <w:pPr>
        <w:spacing w:before="79"/>
        <w:ind w:left="119" w:right="0" w:firstLine="0"/>
        <w:jc w:val="left"/>
        <w:rPr>
          <w:b/>
          <w:sz w:val="19"/>
        </w:rPr>
      </w:pPr>
      <w:r>
        <w:rPr>
          <w:b/>
          <w:sz w:val="24"/>
        </w:rPr>
        <w:t>R</w:t>
      </w:r>
      <w:r>
        <w:rPr>
          <w:b/>
          <w:sz w:val="19"/>
        </w:rPr>
        <w:t>EDERIJKERSTIJD</w:t>
      </w:r>
    </w:p>
    <w:p>
      <w:pPr>
        <w:pStyle w:val="BodyText"/>
        <w:rPr>
          <w:b/>
          <w:sz w:val="26"/>
        </w:rPr>
      </w:pPr>
    </w:p>
    <w:p>
      <w:pPr>
        <w:pStyle w:val="BodyText"/>
        <w:rPr>
          <w:b/>
          <w:sz w:val="22"/>
        </w:rPr>
      </w:pPr>
    </w:p>
    <w:p>
      <w:pPr>
        <w:spacing w:before="0"/>
        <w:ind w:left="119" w:right="0" w:firstLine="0"/>
        <w:jc w:val="left"/>
        <w:rPr>
          <w:i/>
          <w:sz w:val="24"/>
        </w:rPr>
      </w:pPr>
      <w:r>
        <w:rPr>
          <w:i/>
          <w:sz w:val="24"/>
        </w:rPr>
        <w:t>Elckerlijc</w:t>
      </w:r>
    </w:p>
    <w:p>
      <w:pPr>
        <w:pStyle w:val="BodyText"/>
        <w:rPr>
          <w:i/>
          <w:sz w:val="26"/>
        </w:rPr>
      </w:pPr>
    </w:p>
    <w:p>
      <w:pPr>
        <w:pStyle w:val="BodyText"/>
        <w:rPr>
          <w:i/>
          <w:sz w:val="21"/>
        </w:rPr>
      </w:pPr>
    </w:p>
    <w:p>
      <w:pPr>
        <w:spacing w:before="0"/>
        <w:ind w:left="119" w:right="0" w:firstLine="0"/>
        <w:jc w:val="left"/>
        <w:rPr>
          <w:i/>
          <w:sz w:val="24"/>
        </w:rPr>
      </w:pPr>
      <w:r>
        <w:rPr>
          <w:i/>
          <w:sz w:val="24"/>
        </w:rPr>
        <w:t>Mariken van Nieumeghen</w:t>
      </w:r>
    </w:p>
    <w:p>
      <w:pPr>
        <w:pStyle w:val="BodyText"/>
        <w:rPr>
          <w:i/>
          <w:sz w:val="26"/>
        </w:rPr>
      </w:pPr>
    </w:p>
    <w:p>
      <w:pPr>
        <w:pStyle w:val="BodyText"/>
        <w:spacing w:before="5"/>
        <w:rPr>
          <w:i/>
          <w:sz w:val="21"/>
        </w:rPr>
      </w:pPr>
    </w:p>
    <w:p>
      <w:pPr>
        <w:spacing w:line="710" w:lineRule="auto" w:before="0"/>
        <w:ind w:left="119" w:right="4678" w:firstLine="0"/>
        <w:jc w:val="left"/>
        <w:rPr>
          <w:sz w:val="24"/>
        </w:rPr>
      </w:pPr>
      <w:r>
        <w:rPr>
          <w:sz w:val="24"/>
        </w:rPr>
        <w:t>Anthonis de Roovere, </w:t>
      </w:r>
      <w:r>
        <w:rPr>
          <w:i/>
          <w:sz w:val="24"/>
        </w:rPr>
        <w:t>Refreinen </w:t>
      </w:r>
      <w:r>
        <w:rPr>
          <w:sz w:val="24"/>
        </w:rPr>
        <w:t>(ed. Komrij) Anna Bijns, </w:t>
      </w:r>
      <w:r>
        <w:rPr>
          <w:i/>
          <w:sz w:val="24"/>
        </w:rPr>
        <w:t>Refreinen </w:t>
      </w:r>
      <w:r>
        <w:rPr>
          <w:sz w:val="24"/>
        </w:rPr>
        <w:t>(ed. Komrij)</w:t>
      </w:r>
    </w:p>
    <w:p>
      <w:pPr>
        <w:pStyle w:val="BodyText"/>
        <w:ind w:left="101" w:right="3723"/>
        <w:jc w:val="center"/>
      </w:pPr>
      <w:r>
        <w:rPr/>
        <w:t>Een (of meer) uit de onderstaande set spelen van zinne.</w:t>
      </w:r>
    </w:p>
    <w:p>
      <w:pPr>
        <w:pStyle w:val="ListParagraph"/>
        <w:numPr>
          <w:ilvl w:val="0"/>
          <w:numId w:val="1"/>
        </w:numPr>
        <w:tabs>
          <w:tab w:pos="359" w:val="left" w:leader="none"/>
          <w:tab w:pos="839" w:val="left" w:leader="none"/>
        </w:tabs>
        <w:spacing w:line="240" w:lineRule="auto" w:before="128" w:after="0"/>
        <w:ind w:left="839" w:right="3682" w:hanging="839"/>
        <w:jc w:val="left"/>
        <w:rPr>
          <w:rFonts w:ascii="DYMO Symbols" w:hAnsi="DYMO Symbols"/>
          <w:i/>
          <w:sz w:val="25"/>
        </w:rPr>
      </w:pPr>
      <w:r>
        <w:rPr>
          <w:sz w:val="24"/>
        </w:rPr>
        <w:t>Jan van den Berghe, </w:t>
      </w:r>
      <w:r>
        <w:rPr>
          <w:i/>
          <w:sz w:val="24"/>
        </w:rPr>
        <w:t>De Wellustige</w:t>
      </w:r>
      <w:r>
        <w:rPr>
          <w:i/>
          <w:spacing w:val="-5"/>
          <w:sz w:val="24"/>
        </w:rPr>
        <w:t> </w:t>
      </w:r>
      <w:r>
        <w:rPr>
          <w:i/>
          <w:sz w:val="24"/>
        </w:rPr>
        <w:t>Mensch</w:t>
      </w:r>
    </w:p>
    <w:p>
      <w:pPr>
        <w:pStyle w:val="ListParagraph"/>
        <w:numPr>
          <w:ilvl w:val="0"/>
          <w:numId w:val="1"/>
        </w:numPr>
        <w:tabs>
          <w:tab w:pos="838" w:val="left" w:leader="none"/>
          <w:tab w:pos="839" w:val="left" w:leader="none"/>
        </w:tabs>
        <w:spacing w:line="240" w:lineRule="auto" w:before="126" w:after="0"/>
        <w:ind w:left="839" w:right="0" w:hanging="361"/>
        <w:jc w:val="left"/>
        <w:rPr>
          <w:rFonts w:ascii="DYMO Symbols" w:hAnsi="DYMO Symbols"/>
          <w:i/>
          <w:sz w:val="25"/>
        </w:rPr>
      </w:pPr>
      <w:r>
        <w:rPr>
          <w:sz w:val="24"/>
        </w:rPr>
        <w:t>Cornelis Meesz van Hout</w:t>
      </w:r>
      <w:r>
        <w:rPr>
          <w:i/>
          <w:sz w:val="24"/>
        </w:rPr>
        <w:t>, Van sMenschen Sin en Verganckelijcke</w:t>
      </w:r>
      <w:r>
        <w:rPr>
          <w:i/>
          <w:spacing w:val="-19"/>
          <w:sz w:val="24"/>
        </w:rPr>
        <w:t> </w:t>
      </w:r>
      <w:r>
        <w:rPr>
          <w:i/>
          <w:sz w:val="24"/>
        </w:rPr>
        <w:t>Schoonheit</w:t>
      </w:r>
    </w:p>
    <w:p>
      <w:pPr>
        <w:pStyle w:val="ListParagraph"/>
        <w:numPr>
          <w:ilvl w:val="0"/>
          <w:numId w:val="1"/>
        </w:numPr>
        <w:tabs>
          <w:tab w:pos="838" w:val="left" w:leader="none"/>
          <w:tab w:pos="839" w:val="left" w:leader="none"/>
        </w:tabs>
        <w:spacing w:line="240" w:lineRule="auto" w:before="127" w:after="0"/>
        <w:ind w:left="839" w:right="0" w:hanging="361"/>
        <w:jc w:val="left"/>
        <w:rPr>
          <w:rFonts w:ascii="DYMO Symbols" w:hAnsi="DYMO Symbols"/>
          <w:i/>
          <w:sz w:val="25"/>
        </w:rPr>
      </w:pPr>
      <w:r>
        <w:rPr>
          <w:sz w:val="24"/>
        </w:rPr>
        <w:t>Lauris Jansz, </w:t>
      </w:r>
      <w:r>
        <w:rPr>
          <w:i/>
          <w:sz w:val="24"/>
        </w:rPr>
        <w:t>Het</w:t>
      </w:r>
      <w:r>
        <w:rPr>
          <w:i/>
          <w:spacing w:val="-1"/>
          <w:sz w:val="24"/>
        </w:rPr>
        <w:t> </w:t>
      </w:r>
      <w:r>
        <w:rPr>
          <w:i/>
          <w:sz w:val="24"/>
        </w:rPr>
        <w:t>cooren</w:t>
      </w:r>
    </w:p>
    <w:p>
      <w:pPr>
        <w:pStyle w:val="ListParagraph"/>
        <w:numPr>
          <w:ilvl w:val="0"/>
          <w:numId w:val="1"/>
        </w:numPr>
        <w:tabs>
          <w:tab w:pos="838" w:val="left" w:leader="none"/>
          <w:tab w:pos="839" w:val="left" w:leader="none"/>
        </w:tabs>
        <w:spacing w:line="240" w:lineRule="auto" w:before="126" w:after="0"/>
        <w:ind w:left="839" w:right="0" w:hanging="361"/>
        <w:jc w:val="left"/>
        <w:rPr>
          <w:rFonts w:ascii="DYMO Symbols" w:hAnsi="DYMO Symbols"/>
          <w:i/>
          <w:sz w:val="25"/>
        </w:rPr>
      </w:pPr>
      <w:r>
        <w:rPr>
          <w:i/>
          <w:sz w:val="24"/>
        </w:rPr>
        <w:t>Naaman, prinche van</w:t>
      </w:r>
      <w:r>
        <w:rPr>
          <w:i/>
          <w:spacing w:val="-16"/>
          <w:sz w:val="24"/>
        </w:rPr>
        <w:t> </w:t>
      </w:r>
      <w:r>
        <w:rPr>
          <w:i/>
          <w:sz w:val="24"/>
        </w:rPr>
        <w:t>Sijrien</w:t>
      </w:r>
    </w:p>
    <w:p>
      <w:pPr>
        <w:pStyle w:val="ListParagraph"/>
        <w:numPr>
          <w:ilvl w:val="0"/>
          <w:numId w:val="1"/>
        </w:numPr>
        <w:tabs>
          <w:tab w:pos="838" w:val="left" w:leader="none"/>
          <w:tab w:pos="839" w:val="left" w:leader="none"/>
        </w:tabs>
        <w:spacing w:line="240" w:lineRule="auto" w:before="127" w:after="0"/>
        <w:ind w:left="839" w:right="0" w:hanging="361"/>
        <w:jc w:val="left"/>
        <w:rPr>
          <w:rFonts w:ascii="DYMO Symbols" w:hAnsi="DYMO Symbols"/>
          <w:i/>
          <w:sz w:val="25"/>
        </w:rPr>
      </w:pPr>
      <w:r>
        <w:rPr>
          <w:sz w:val="24"/>
        </w:rPr>
        <w:t>Jan Smeken, </w:t>
      </w:r>
      <w:r>
        <w:rPr>
          <w:i/>
          <w:sz w:val="24"/>
        </w:rPr>
        <w:t>Hue Mars en Venus tsaemen</w:t>
      </w:r>
      <w:r>
        <w:rPr>
          <w:i/>
          <w:spacing w:val="-8"/>
          <w:sz w:val="24"/>
        </w:rPr>
        <w:t> </w:t>
      </w:r>
      <w:r>
        <w:rPr>
          <w:i/>
          <w:sz w:val="24"/>
        </w:rPr>
        <w:t>bueleerden</w:t>
      </w:r>
    </w:p>
    <w:p>
      <w:pPr>
        <w:pStyle w:val="BodyText"/>
        <w:rPr>
          <w:i/>
          <w:sz w:val="26"/>
        </w:rPr>
      </w:pPr>
    </w:p>
    <w:p>
      <w:pPr>
        <w:pStyle w:val="BodyText"/>
        <w:spacing w:before="10"/>
        <w:rPr>
          <w:i/>
          <w:sz w:val="21"/>
        </w:rPr>
      </w:pPr>
    </w:p>
    <w:p>
      <w:pPr>
        <w:spacing w:before="0"/>
        <w:ind w:left="119" w:right="0" w:firstLine="0"/>
        <w:jc w:val="left"/>
        <w:rPr>
          <w:sz w:val="24"/>
        </w:rPr>
      </w:pPr>
      <w:r>
        <w:rPr>
          <w:sz w:val="24"/>
        </w:rPr>
        <w:t>Een (of meer) kluchten uit </w:t>
      </w:r>
      <w:r>
        <w:rPr>
          <w:i/>
          <w:sz w:val="24"/>
        </w:rPr>
        <w:t>List en bedrog </w:t>
      </w:r>
      <w:r>
        <w:rPr>
          <w:sz w:val="24"/>
        </w:rPr>
        <w:t>(ed. Ramakers &amp; Eykman).</w:t>
      </w:r>
    </w:p>
    <w:p>
      <w:pPr>
        <w:pStyle w:val="ListParagraph"/>
        <w:numPr>
          <w:ilvl w:val="0"/>
          <w:numId w:val="1"/>
        </w:numPr>
        <w:tabs>
          <w:tab w:pos="838" w:val="left" w:leader="none"/>
          <w:tab w:pos="839" w:val="left" w:leader="none"/>
        </w:tabs>
        <w:spacing w:line="240" w:lineRule="auto" w:before="128" w:after="0"/>
        <w:ind w:left="839" w:right="0" w:hanging="361"/>
        <w:jc w:val="left"/>
        <w:rPr>
          <w:rFonts w:ascii="DYMO Symbols" w:hAnsi="DYMO Symbols"/>
          <w:i/>
          <w:sz w:val="25"/>
        </w:rPr>
      </w:pPr>
      <w:r>
        <w:rPr>
          <w:i/>
          <w:sz w:val="24"/>
        </w:rPr>
        <w:t>Plaijerwater</w:t>
      </w:r>
    </w:p>
    <w:p>
      <w:pPr>
        <w:pStyle w:val="ListParagraph"/>
        <w:numPr>
          <w:ilvl w:val="0"/>
          <w:numId w:val="1"/>
        </w:numPr>
        <w:tabs>
          <w:tab w:pos="838" w:val="left" w:leader="none"/>
          <w:tab w:pos="839" w:val="left" w:leader="none"/>
        </w:tabs>
        <w:spacing w:line="240" w:lineRule="auto" w:before="127" w:after="0"/>
        <w:ind w:left="839" w:right="0" w:hanging="361"/>
        <w:jc w:val="left"/>
        <w:rPr>
          <w:rFonts w:ascii="DYMO Symbols" w:hAnsi="DYMO Symbols"/>
          <w:i/>
          <w:sz w:val="25"/>
        </w:rPr>
      </w:pPr>
      <w:r>
        <w:rPr>
          <w:i/>
          <w:sz w:val="24"/>
        </w:rPr>
        <w:t>De dove</w:t>
      </w:r>
      <w:r>
        <w:rPr>
          <w:i/>
          <w:spacing w:val="-2"/>
          <w:sz w:val="24"/>
        </w:rPr>
        <w:t> </w:t>
      </w:r>
      <w:r>
        <w:rPr>
          <w:i/>
          <w:sz w:val="24"/>
        </w:rPr>
        <w:t>bitster</w:t>
      </w:r>
    </w:p>
    <w:p>
      <w:pPr>
        <w:pStyle w:val="ListParagraph"/>
        <w:numPr>
          <w:ilvl w:val="0"/>
          <w:numId w:val="1"/>
        </w:numPr>
        <w:tabs>
          <w:tab w:pos="838" w:val="left" w:leader="none"/>
          <w:tab w:pos="839" w:val="left" w:leader="none"/>
        </w:tabs>
        <w:spacing w:line="240" w:lineRule="auto" w:before="126" w:after="0"/>
        <w:ind w:left="839" w:right="0" w:hanging="361"/>
        <w:jc w:val="left"/>
        <w:rPr>
          <w:rFonts w:ascii="DYMO Symbols" w:hAnsi="DYMO Symbols"/>
          <w:i/>
          <w:sz w:val="25"/>
        </w:rPr>
      </w:pPr>
      <w:r>
        <w:rPr>
          <w:i/>
          <w:sz w:val="24"/>
        </w:rPr>
        <w:t>Jan</w:t>
      </w:r>
      <w:r>
        <w:rPr>
          <w:i/>
          <w:spacing w:val="-2"/>
          <w:sz w:val="24"/>
        </w:rPr>
        <w:t> </w:t>
      </w:r>
      <w:r>
        <w:rPr>
          <w:i/>
          <w:sz w:val="24"/>
        </w:rPr>
        <w:t>Fijnart</w:t>
      </w:r>
    </w:p>
    <w:p>
      <w:pPr>
        <w:pStyle w:val="BodyText"/>
        <w:rPr>
          <w:i/>
          <w:sz w:val="26"/>
        </w:rPr>
      </w:pPr>
    </w:p>
    <w:p>
      <w:pPr>
        <w:pStyle w:val="BodyText"/>
        <w:spacing w:before="10"/>
        <w:rPr>
          <w:i/>
          <w:sz w:val="21"/>
        </w:rPr>
      </w:pPr>
    </w:p>
    <w:p>
      <w:pPr>
        <w:spacing w:before="1"/>
        <w:ind w:left="119" w:right="0" w:firstLine="0"/>
        <w:jc w:val="left"/>
        <w:rPr>
          <w:i/>
          <w:sz w:val="24"/>
        </w:rPr>
      </w:pPr>
      <w:r>
        <w:rPr>
          <w:i/>
          <w:sz w:val="24"/>
        </w:rPr>
        <w:t>Esbatement van den Appelboom</w:t>
      </w:r>
    </w:p>
    <w:p>
      <w:pPr>
        <w:pStyle w:val="BodyText"/>
        <w:rPr>
          <w:i/>
          <w:sz w:val="26"/>
        </w:rPr>
      </w:pPr>
    </w:p>
    <w:p>
      <w:pPr>
        <w:pStyle w:val="BodyText"/>
        <w:spacing w:before="11"/>
        <w:rPr>
          <w:i/>
          <w:sz w:val="21"/>
        </w:rPr>
      </w:pPr>
    </w:p>
    <w:p>
      <w:pPr>
        <w:spacing w:before="0"/>
        <w:ind w:left="119" w:right="0" w:firstLine="0"/>
        <w:jc w:val="left"/>
        <w:rPr>
          <w:i/>
          <w:sz w:val="24"/>
        </w:rPr>
      </w:pPr>
      <w:r>
        <w:rPr>
          <w:sz w:val="24"/>
        </w:rPr>
        <w:t>D.V. Coornhert, </w:t>
      </w:r>
      <w:r>
        <w:rPr>
          <w:i/>
          <w:sz w:val="24"/>
        </w:rPr>
        <w:t>Boeventucht</w:t>
      </w:r>
    </w:p>
    <w:p>
      <w:pPr>
        <w:pStyle w:val="BodyText"/>
        <w:rPr>
          <w:i/>
          <w:sz w:val="26"/>
        </w:rPr>
      </w:pPr>
    </w:p>
    <w:p>
      <w:pPr>
        <w:pStyle w:val="BodyText"/>
        <w:rPr>
          <w:i/>
          <w:sz w:val="22"/>
        </w:rPr>
      </w:pPr>
    </w:p>
    <w:p>
      <w:pPr>
        <w:spacing w:before="0"/>
        <w:ind w:left="119" w:right="0" w:firstLine="0"/>
        <w:jc w:val="left"/>
        <w:rPr>
          <w:b/>
          <w:sz w:val="19"/>
        </w:rPr>
      </w:pPr>
      <w:r>
        <w:rPr>
          <w:b/>
          <w:sz w:val="24"/>
        </w:rPr>
        <w:t>D</w:t>
      </w:r>
      <w:r>
        <w:rPr>
          <w:b/>
          <w:sz w:val="19"/>
        </w:rPr>
        <w:t>E ZEVENTIENDE EEUW</w:t>
      </w:r>
    </w:p>
    <w:p>
      <w:pPr>
        <w:pStyle w:val="BodyText"/>
        <w:rPr>
          <w:b/>
          <w:sz w:val="26"/>
        </w:rPr>
      </w:pPr>
    </w:p>
    <w:p>
      <w:pPr>
        <w:pStyle w:val="BodyText"/>
        <w:rPr>
          <w:b/>
          <w:sz w:val="22"/>
        </w:rPr>
      </w:pPr>
    </w:p>
    <w:p>
      <w:pPr>
        <w:spacing w:line="360" w:lineRule="auto" w:before="0"/>
        <w:ind w:left="119" w:right="433" w:firstLine="0"/>
        <w:jc w:val="left"/>
        <w:rPr>
          <w:sz w:val="24"/>
        </w:rPr>
      </w:pPr>
      <w:r>
        <w:rPr>
          <w:sz w:val="24"/>
        </w:rPr>
        <w:t>Joost van den Vondel, </w:t>
      </w:r>
      <w:r>
        <w:rPr>
          <w:i/>
          <w:sz w:val="24"/>
        </w:rPr>
        <w:t>Aenleidinge ter Nederduitsche dichtkunste </w:t>
      </w:r>
      <w:r>
        <w:rPr>
          <w:sz w:val="24"/>
        </w:rPr>
        <w:t>en een (of meer) van de volgende werken:</w:t>
      </w:r>
    </w:p>
    <w:p>
      <w:pPr>
        <w:spacing w:line="360" w:lineRule="auto" w:before="0"/>
        <w:ind w:left="119" w:right="5007" w:firstLine="0"/>
        <w:jc w:val="left"/>
        <w:rPr>
          <w:i/>
          <w:sz w:val="24"/>
        </w:rPr>
      </w:pPr>
      <w:r>
        <w:rPr>
          <w:i/>
          <w:sz w:val="24"/>
        </w:rPr>
        <w:t>Palamedes oft Vermoorde onnooselheyd </w:t>
      </w:r>
      <w:r>
        <w:rPr>
          <w:i/>
          <w:sz w:val="24"/>
        </w:rPr>
        <w:t>Gysbreght van Aemstel</w:t>
      </w:r>
    </w:p>
    <w:p>
      <w:pPr>
        <w:spacing w:line="360" w:lineRule="auto" w:before="0"/>
        <w:ind w:left="119" w:right="8337" w:firstLine="0"/>
        <w:jc w:val="left"/>
        <w:rPr>
          <w:i/>
          <w:sz w:val="24"/>
        </w:rPr>
      </w:pPr>
      <w:r>
        <w:rPr>
          <w:i/>
          <w:sz w:val="24"/>
        </w:rPr>
        <w:t>Lucifer </w:t>
      </w:r>
      <w:r>
        <w:rPr>
          <w:i/>
          <w:sz w:val="24"/>
        </w:rPr>
        <w:t>Noah</w:t>
      </w:r>
    </w:p>
    <w:p>
      <w:pPr>
        <w:spacing w:after="0" w:line="360" w:lineRule="auto"/>
        <w:jc w:val="left"/>
        <w:rPr>
          <w:sz w:val="24"/>
        </w:rPr>
        <w:sectPr>
          <w:pgSz w:w="11910" w:h="16840"/>
          <w:pgMar w:header="0" w:footer="727" w:top="1320" w:bottom="920" w:left="1300" w:right="1440"/>
        </w:sectPr>
      </w:pPr>
    </w:p>
    <w:p>
      <w:pPr>
        <w:pStyle w:val="BodyText"/>
        <w:spacing w:before="5"/>
        <w:rPr>
          <w:i/>
          <w:sz w:val="12"/>
        </w:rPr>
      </w:pPr>
    </w:p>
    <w:p>
      <w:pPr>
        <w:pStyle w:val="BodyText"/>
        <w:spacing w:before="90"/>
        <w:ind w:left="119"/>
      </w:pPr>
      <w:r>
        <w:rPr/>
        <w:t>P.C. Hooft: een (of meer) van de volgende werken:</w:t>
      </w:r>
    </w:p>
    <w:p>
      <w:pPr>
        <w:spacing w:line="360" w:lineRule="auto" w:before="138"/>
        <w:ind w:left="119" w:right="8177" w:firstLine="0"/>
        <w:jc w:val="left"/>
        <w:rPr>
          <w:i/>
          <w:sz w:val="24"/>
        </w:rPr>
      </w:pPr>
      <w:r>
        <w:rPr>
          <w:i/>
          <w:sz w:val="24"/>
        </w:rPr>
        <w:t>Baeto </w:t>
      </w:r>
      <w:r>
        <w:rPr>
          <w:i/>
          <w:sz w:val="24"/>
        </w:rPr>
        <w:t>Warenar Granida</w:t>
      </w:r>
    </w:p>
    <w:p>
      <w:pPr>
        <w:pStyle w:val="BodyText"/>
        <w:rPr>
          <w:i/>
          <w:sz w:val="36"/>
        </w:rPr>
      </w:pPr>
    </w:p>
    <w:p>
      <w:pPr>
        <w:pStyle w:val="BodyText"/>
        <w:ind w:left="119"/>
      </w:pPr>
      <w:r>
        <w:rPr/>
        <w:t>G.A. Bredero, een (of meer) van de volgende werken:</w:t>
      </w:r>
    </w:p>
    <w:p>
      <w:pPr>
        <w:spacing w:line="360" w:lineRule="auto" w:before="138"/>
        <w:ind w:left="119" w:right="6784" w:firstLine="0"/>
        <w:jc w:val="left"/>
        <w:rPr>
          <w:i/>
          <w:sz w:val="24"/>
        </w:rPr>
      </w:pPr>
      <w:r>
        <w:rPr>
          <w:i/>
          <w:sz w:val="24"/>
        </w:rPr>
        <w:t>Spaanschen Brabander </w:t>
      </w:r>
      <w:r>
        <w:rPr>
          <w:i/>
          <w:sz w:val="24"/>
        </w:rPr>
        <w:t>Moortje</w:t>
      </w:r>
    </w:p>
    <w:p>
      <w:pPr>
        <w:spacing w:before="0"/>
        <w:ind w:left="119" w:right="0" w:firstLine="0"/>
        <w:jc w:val="left"/>
        <w:rPr>
          <w:i/>
          <w:sz w:val="24"/>
        </w:rPr>
      </w:pPr>
      <w:r>
        <w:rPr>
          <w:i/>
          <w:sz w:val="24"/>
        </w:rPr>
        <w:t>De klucht van de koe</w:t>
      </w:r>
    </w:p>
    <w:p>
      <w:pPr>
        <w:pStyle w:val="BodyText"/>
        <w:rPr>
          <w:i/>
          <w:sz w:val="26"/>
        </w:rPr>
      </w:pPr>
    </w:p>
    <w:p>
      <w:pPr>
        <w:pStyle w:val="BodyText"/>
        <w:rPr>
          <w:i/>
          <w:sz w:val="22"/>
        </w:rPr>
      </w:pPr>
    </w:p>
    <w:p>
      <w:pPr>
        <w:spacing w:before="0"/>
        <w:ind w:left="119" w:right="0" w:firstLine="0"/>
        <w:jc w:val="left"/>
        <w:rPr>
          <w:i/>
          <w:sz w:val="24"/>
        </w:rPr>
      </w:pPr>
      <w:r>
        <w:rPr>
          <w:sz w:val="24"/>
        </w:rPr>
        <w:t>Maria Tesselschade Roemers, </w:t>
      </w:r>
      <w:r>
        <w:rPr>
          <w:i/>
          <w:sz w:val="24"/>
        </w:rPr>
        <w:t>Gedichten</w:t>
      </w:r>
    </w:p>
    <w:p>
      <w:pPr>
        <w:pStyle w:val="BodyText"/>
        <w:rPr>
          <w:i/>
          <w:sz w:val="26"/>
        </w:rPr>
      </w:pPr>
    </w:p>
    <w:p>
      <w:pPr>
        <w:pStyle w:val="BodyText"/>
        <w:rPr>
          <w:i/>
          <w:sz w:val="22"/>
        </w:rPr>
      </w:pPr>
    </w:p>
    <w:p>
      <w:pPr>
        <w:spacing w:line="720" w:lineRule="auto" w:before="0"/>
        <w:ind w:left="119" w:right="1199" w:firstLine="0"/>
        <w:jc w:val="left"/>
        <w:rPr>
          <w:i/>
          <w:sz w:val="24"/>
        </w:rPr>
      </w:pPr>
      <w:r>
        <w:rPr>
          <w:sz w:val="24"/>
        </w:rPr>
        <w:t>W.G. van Focquenbroch, </w:t>
      </w:r>
      <w:r>
        <w:rPr>
          <w:i/>
          <w:sz w:val="24"/>
        </w:rPr>
        <w:t>Afrikaanse brieven </w:t>
      </w:r>
      <w:r>
        <w:rPr>
          <w:sz w:val="24"/>
        </w:rPr>
        <w:t>(vertaald door Thomas Rosenboom) Isabella de Moerloose, </w:t>
      </w:r>
      <w:r>
        <w:rPr>
          <w:i/>
          <w:sz w:val="24"/>
        </w:rPr>
        <w:t>Vrede tractaet</w:t>
      </w:r>
    </w:p>
    <w:p>
      <w:pPr>
        <w:spacing w:before="0"/>
        <w:ind w:left="119" w:right="0" w:firstLine="0"/>
        <w:jc w:val="left"/>
        <w:rPr>
          <w:i/>
          <w:sz w:val="24"/>
        </w:rPr>
      </w:pPr>
      <w:r>
        <w:rPr>
          <w:sz w:val="24"/>
        </w:rPr>
        <w:t>Titia Brongersma, </w:t>
      </w:r>
      <w:r>
        <w:rPr>
          <w:i/>
          <w:sz w:val="24"/>
        </w:rPr>
        <w:t>De bron-swaan, of mengeldigten</w:t>
      </w:r>
    </w:p>
    <w:p>
      <w:pPr>
        <w:pStyle w:val="BodyText"/>
        <w:rPr>
          <w:i/>
          <w:sz w:val="26"/>
        </w:rPr>
      </w:pPr>
    </w:p>
    <w:p>
      <w:pPr>
        <w:pStyle w:val="BodyText"/>
        <w:rPr>
          <w:i/>
          <w:sz w:val="22"/>
        </w:rPr>
      </w:pPr>
    </w:p>
    <w:p>
      <w:pPr>
        <w:pStyle w:val="BodyText"/>
        <w:ind w:left="119"/>
      </w:pPr>
      <w:r>
        <w:rPr/>
        <w:t>Drie</w:t>
      </w:r>
      <w:r>
        <w:rPr>
          <w:spacing w:val="-4"/>
        </w:rPr>
        <w:t> </w:t>
      </w:r>
      <w:r>
        <w:rPr/>
        <w:t>bloemlezingen:</w:t>
      </w:r>
    </w:p>
    <w:p>
      <w:pPr>
        <w:pStyle w:val="BodyText"/>
        <w:rPr>
          <w:sz w:val="26"/>
        </w:rPr>
      </w:pPr>
    </w:p>
    <w:p>
      <w:pPr>
        <w:pStyle w:val="BodyText"/>
        <w:rPr>
          <w:sz w:val="22"/>
        </w:rPr>
      </w:pPr>
    </w:p>
    <w:p>
      <w:pPr>
        <w:spacing w:line="720" w:lineRule="auto" w:before="1"/>
        <w:ind w:left="119" w:right="1904" w:firstLine="0"/>
        <w:jc w:val="left"/>
        <w:rPr>
          <w:b/>
          <w:sz w:val="19"/>
        </w:rPr>
      </w:pPr>
      <w:r>
        <w:rPr>
          <w:i/>
          <w:sz w:val="24"/>
        </w:rPr>
        <w:t>Hollantsche Parnas. Nederlandse gedichten uit de zeventiende eeuw </w:t>
      </w:r>
      <w:r>
        <w:rPr>
          <w:i/>
          <w:sz w:val="24"/>
        </w:rPr>
        <w:t>Minne- en zinnebeelden. Een bloemlezing uit de Nederlandse</w:t>
      </w:r>
      <w:r>
        <w:rPr>
          <w:i/>
          <w:spacing w:val="-38"/>
          <w:sz w:val="24"/>
        </w:rPr>
        <w:t> </w:t>
      </w:r>
      <w:r>
        <w:rPr>
          <w:i/>
          <w:sz w:val="24"/>
        </w:rPr>
        <w:t>emblematiek Wat wonders, wat nieuws. De zeventiende eeuw in pamfletten </w:t>
      </w:r>
      <w:r>
        <w:rPr>
          <w:b/>
          <w:sz w:val="24"/>
        </w:rPr>
        <w:t>A</w:t>
      </w:r>
      <w:r>
        <w:rPr>
          <w:b/>
          <w:sz w:val="19"/>
        </w:rPr>
        <w:t>CHTTIENDE</w:t>
      </w:r>
      <w:r>
        <w:rPr>
          <w:b/>
          <w:spacing w:val="12"/>
          <w:sz w:val="19"/>
        </w:rPr>
        <w:t> </w:t>
      </w:r>
      <w:r>
        <w:rPr>
          <w:b/>
          <w:sz w:val="19"/>
        </w:rPr>
        <w:t>EEUW</w:t>
      </w:r>
    </w:p>
    <w:p>
      <w:pPr>
        <w:spacing w:before="0"/>
        <w:ind w:left="119" w:right="0" w:firstLine="0"/>
        <w:jc w:val="left"/>
        <w:rPr>
          <w:i/>
          <w:sz w:val="24"/>
        </w:rPr>
      </w:pPr>
      <w:r>
        <w:rPr>
          <w:sz w:val="24"/>
        </w:rPr>
        <w:t>Balthazar Huydecoper, </w:t>
      </w:r>
      <w:r>
        <w:rPr>
          <w:i/>
          <w:sz w:val="24"/>
        </w:rPr>
        <w:t>Achilles</w:t>
      </w:r>
    </w:p>
    <w:p>
      <w:pPr>
        <w:pStyle w:val="BodyText"/>
        <w:rPr>
          <w:i/>
          <w:sz w:val="26"/>
        </w:rPr>
      </w:pPr>
    </w:p>
    <w:p>
      <w:pPr>
        <w:pStyle w:val="BodyText"/>
        <w:rPr>
          <w:i/>
          <w:sz w:val="22"/>
        </w:rPr>
      </w:pPr>
    </w:p>
    <w:p>
      <w:pPr>
        <w:spacing w:line="720" w:lineRule="auto" w:before="0"/>
        <w:ind w:left="119" w:right="1733" w:firstLine="0"/>
        <w:jc w:val="left"/>
        <w:rPr>
          <w:i/>
          <w:sz w:val="24"/>
        </w:rPr>
      </w:pPr>
      <w:r>
        <w:rPr>
          <w:i/>
          <w:sz w:val="24"/>
        </w:rPr>
        <w:t>Natuurbeelden. Bloemlezing van achttiende-eeuwse poëzie </w:t>
      </w:r>
      <w:r>
        <w:rPr>
          <w:sz w:val="24"/>
        </w:rPr>
        <w:t>[interne uitgave] Lucretia Wilhelmina van Merken, </w:t>
      </w:r>
      <w:r>
        <w:rPr>
          <w:i/>
          <w:sz w:val="24"/>
        </w:rPr>
        <w:t>Germanicus, in zes boeken</w:t>
      </w:r>
    </w:p>
    <w:p>
      <w:pPr>
        <w:spacing w:after="0" w:line="720" w:lineRule="auto"/>
        <w:jc w:val="left"/>
        <w:rPr>
          <w:sz w:val="24"/>
        </w:rPr>
        <w:sectPr>
          <w:pgSz w:w="11910" w:h="16840"/>
          <w:pgMar w:header="0" w:footer="727" w:top="1580" w:bottom="920" w:left="1300" w:right="1440"/>
        </w:sectPr>
      </w:pPr>
    </w:p>
    <w:p>
      <w:pPr>
        <w:pStyle w:val="BodyText"/>
        <w:spacing w:before="5"/>
        <w:rPr>
          <w:i/>
          <w:sz w:val="12"/>
        </w:rPr>
      </w:pPr>
    </w:p>
    <w:p>
      <w:pPr>
        <w:pStyle w:val="BodyText"/>
        <w:spacing w:before="90"/>
        <w:ind w:left="119"/>
      </w:pPr>
      <w:r>
        <w:rPr/>
        <w:t>Betje Wolff en Aagje Deken: een van de volgende werken:</w:t>
      </w:r>
    </w:p>
    <w:p>
      <w:pPr>
        <w:spacing w:line="360" w:lineRule="auto" w:before="138"/>
        <w:ind w:left="119" w:right="4484" w:firstLine="0"/>
        <w:jc w:val="left"/>
        <w:rPr>
          <w:i/>
          <w:sz w:val="24"/>
        </w:rPr>
      </w:pPr>
      <w:r>
        <w:rPr>
          <w:i/>
          <w:sz w:val="24"/>
        </w:rPr>
        <w:t>De historie van mejuffrouw Sara Burgerhart </w:t>
      </w:r>
      <w:r>
        <w:rPr>
          <w:i/>
          <w:sz w:val="24"/>
        </w:rPr>
        <w:t>De historie van mejuffrouw Cornelia</w:t>
      </w:r>
      <w:r>
        <w:rPr>
          <w:i/>
          <w:spacing w:val="-22"/>
          <w:sz w:val="24"/>
        </w:rPr>
        <w:t> </w:t>
      </w:r>
      <w:r>
        <w:rPr>
          <w:i/>
          <w:sz w:val="24"/>
        </w:rPr>
        <w:t>Wildschut</w:t>
      </w:r>
    </w:p>
    <w:p>
      <w:pPr>
        <w:pStyle w:val="BodyText"/>
        <w:rPr>
          <w:i/>
          <w:sz w:val="36"/>
        </w:rPr>
      </w:pPr>
    </w:p>
    <w:p>
      <w:pPr>
        <w:pStyle w:val="ListParagraph"/>
        <w:numPr>
          <w:ilvl w:val="0"/>
          <w:numId w:val="2"/>
        </w:numPr>
        <w:tabs>
          <w:tab w:pos="385" w:val="left" w:leader="none"/>
        </w:tabs>
        <w:spacing w:line="240" w:lineRule="auto" w:before="0" w:after="0"/>
        <w:ind w:left="384" w:right="0" w:hanging="266"/>
        <w:jc w:val="left"/>
        <w:rPr>
          <w:i/>
          <w:sz w:val="24"/>
        </w:rPr>
      </w:pPr>
      <w:r>
        <w:rPr>
          <w:sz w:val="24"/>
        </w:rPr>
        <w:t>Wolff-Bekker, </w:t>
      </w:r>
      <w:r>
        <w:rPr>
          <w:i/>
          <w:sz w:val="24"/>
        </w:rPr>
        <w:t>Proeve over de opvoeding. Aan de Nederlandsche</w:t>
      </w:r>
      <w:r>
        <w:rPr>
          <w:i/>
          <w:spacing w:val="-9"/>
          <w:sz w:val="24"/>
        </w:rPr>
        <w:t> </w:t>
      </w:r>
      <w:r>
        <w:rPr>
          <w:i/>
          <w:sz w:val="24"/>
        </w:rPr>
        <w:t>moeders</w:t>
      </w:r>
    </w:p>
    <w:p>
      <w:pPr>
        <w:pStyle w:val="BodyText"/>
        <w:rPr>
          <w:i/>
          <w:sz w:val="26"/>
        </w:rPr>
      </w:pPr>
    </w:p>
    <w:p>
      <w:pPr>
        <w:pStyle w:val="BodyText"/>
        <w:rPr>
          <w:i/>
          <w:sz w:val="22"/>
        </w:rPr>
      </w:pPr>
    </w:p>
    <w:p>
      <w:pPr>
        <w:spacing w:before="0"/>
        <w:ind w:left="119" w:right="0" w:firstLine="0"/>
        <w:jc w:val="left"/>
        <w:rPr>
          <w:i/>
          <w:sz w:val="24"/>
        </w:rPr>
      </w:pPr>
      <w:r>
        <w:rPr>
          <w:sz w:val="24"/>
        </w:rPr>
        <w:t>J.F. Martinet, </w:t>
      </w:r>
      <w:r>
        <w:rPr>
          <w:i/>
          <w:sz w:val="24"/>
        </w:rPr>
        <w:t>Kleine katechismus der natuur voor kinderen</w:t>
      </w:r>
    </w:p>
    <w:p>
      <w:pPr>
        <w:pStyle w:val="BodyText"/>
        <w:rPr>
          <w:i/>
          <w:sz w:val="26"/>
        </w:rPr>
      </w:pPr>
    </w:p>
    <w:p>
      <w:pPr>
        <w:pStyle w:val="BodyText"/>
        <w:rPr>
          <w:i/>
          <w:sz w:val="22"/>
        </w:rPr>
      </w:pPr>
    </w:p>
    <w:p>
      <w:pPr>
        <w:spacing w:before="0"/>
        <w:ind w:left="119" w:right="0" w:firstLine="0"/>
        <w:jc w:val="left"/>
        <w:rPr>
          <w:i/>
          <w:sz w:val="24"/>
        </w:rPr>
      </w:pPr>
      <w:r>
        <w:rPr>
          <w:sz w:val="24"/>
        </w:rPr>
        <w:t>J.H. Swildens, </w:t>
      </w:r>
      <w:r>
        <w:rPr>
          <w:i/>
          <w:sz w:val="24"/>
        </w:rPr>
        <w:t>Vaderlandsch A-B boek voor de Nederlandsche jeugd</w:t>
      </w:r>
    </w:p>
    <w:p>
      <w:pPr>
        <w:pStyle w:val="BodyText"/>
        <w:rPr>
          <w:i/>
          <w:sz w:val="26"/>
        </w:rPr>
      </w:pPr>
    </w:p>
    <w:p>
      <w:pPr>
        <w:pStyle w:val="BodyText"/>
        <w:rPr>
          <w:i/>
          <w:sz w:val="22"/>
        </w:rPr>
      </w:pPr>
    </w:p>
    <w:p>
      <w:pPr>
        <w:spacing w:before="0"/>
        <w:ind w:left="119" w:right="0" w:firstLine="0"/>
        <w:jc w:val="left"/>
        <w:rPr>
          <w:i/>
          <w:sz w:val="24"/>
        </w:rPr>
      </w:pPr>
      <w:r>
        <w:rPr>
          <w:sz w:val="24"/>
        </w:rPr>
        <w:t>Rhijnvis Feith, </w:t>
      </w:r>
      <w:r>
        <w:rPr>
          <w:i/>
          <w:sz w:val="24"/>
        </w:rPr>
        <w:t>Julia</w:t>
      </w:r>
    </w:p>
    <w:p>
      <w:pPr>
        <w:pStyle w:val="BodyText"/>
        <w:rPr>
          <w:i/>
          <w:sz w:val="26"/>
        </w:rPr>
      </w:pPr>
    </w:p>
    <w:p>
      <w:pPr>
        <w:pStyle w:val="BodyText"/>
        <w:rPr>
          <w:i/>
          <w:sz w:val="22"/>
        </w:rPr>
      </w:pPr>
    </w:p>
    <w:p>
      <w:pPr>
        <w:spacing w:before="0"/>
        <w:ind w:left="119" w:right="0" w:firstLine="0"/>
        <w:jc w:val="left"/>
        <w:rPr>
          <w:i/>
          <w:sz w:val="24"/>
        </w:rPr>
      </w:pPr>
      <w:r>
        <w:rPr>
          <w:sz w:val="24"/>
        </w:rPr>
        <w:t>Joan Derk van der Cappellen tot den Pol, </w:t>
      </w:r>
      <w:r>
        <w:rPr>
          <w:i/>
          <w:sz w:val="24"/>
        </w:rPr>
        <w:t>Aan het volk van Nederland</w:t>
      </w:r>
    </w:p>
    <w:p>
      <w:pPr>
        <w:pStyle w:val="BodyText"/>
        <w:rPr>
          <w:i/>
          <w:sz w:val="36"/>
        </w:rPr>
      </w:pPr>
    </w:p>
    <w:p>
      <w:pPr>
        <w:spacing w:before="0"/>
        <w:ind w:left="119" w:right="0" w:firstLine="0"/>
        <w:jc w:val="left"/>
        <w:rPr>
          <w:i/>
          <w:sz w:val="24"/>
        </w:rPr>
      </w:pPr>
      <w:r>
        <w:rPr>
          <w:sz w:val="24"/>
        </w:rPr>
        <w:t>J.A. Schasz M.D. [pseud. van Gerrit Paape], </w:t>
      </w:r>
      <w:r>
        <w:rPr>
          <w:i/>
          <w:sz w:val="24"/>
        </w:rPr>
        <w:t>Reize door het aapenland</w:t>
      </w:r>
    </w:p>
    <w:p>
      <w:pPr>
        <w:pStyle w:val="BodyText"/>
        <w:rPr>
          <w:i/>
          <w:sz w:val="26"/>
        </w:rPr>
      </w:pPr>
    </w:p>
    <w:p>
      <w:pPr>
        <w:pStyle w:val="BodyText"/>
        <w:rPr>
          <w:i/>
          <w:sz w:val="26"/>
        </w:rPr>
      </w:pPr>
    </w:p>
    <w:p>
      <w:pPr>
        <w:spacing w:before="230"/>
        <w:ind w:left="119" w:right="0" w:firstLine="0"/>
        <w:jc w:val="left"/>
        <w:rPr>
          <w:b/>
          <w:sz w:val="19"/>
        </w:rPr>
      </w:pPr>
      <w:r>
        <w:rPr>
          <w:b/>
          <w:sz w:val="24"/>
        </w:rPr>
        <w:t>N</w:t>
      </w:r>
      <w:r>
        <w:rPr>
          <w:b/>
          <w:sz w:val="19"/>
        </w:rPr>
        <w:t>EGENTIENDE EEUW</w:t>
      </w:r>
    </w:p>
    <w:p>
      <w:pPr>
        <w:pStyle w:val="BodyText"/>
        <w:rPr>
          <w:b/>
          <w:sz w:val="26"/>
        </w:rPr>
      </w:pPr>
    </w:p>
    <w:p>
      <w:pPr>
        <w:pStyle w:val="BodyText"/>
        <w:rPr>
          <w:b/>
          <w:sz w:val="22"/>
        </w:rPr>
      </w:pPr>
    </w:p>
    <w:p>
      <w:pPr>
        <w:spacing w:before="0"/>
        <w:ind w:left="119" w:right="0" w:firstLine="0"/>
        <w:jc w:val="left"/>
        <w:rPr>
          <w:i/>
          <w:sz w:val="24"/>
        </w:rPr>
      </w:pPr>
      <w:r>
        <w:rPr>
          <w:sz w:val="24"/>
        </w:rPr>
        <w:t>Willem Bilderdijk, </w:t>
      </w:r>
      <w:r>
        <w:rPr>
          <w:i/>
          <w:sz w:val="24"/>
        </w:rPr>
        <w:t>De kunst der poëzy</w:t>
      </w:r>
    </w:p>
    <w:p>
      <w:pPr>
        <w:pStyle w:val="BodyText"/>
        <w:rPr>
          <w:i/>
          <w:sz w:val="26"/>
        </w:rPr>
      </w:pPr>
    </w:p>
    <w:p>
      <w:pPr>
        <w:pStyle w:val="BodyText"/>
        <w:rPr>
          <w:i/>
          <w:sz w:val="22"/>
        </w:rPr>
      </w:pPr>
    </w:p>
    <w:p>
      <w:pPr>
        <w:spacing w:before="1"/>
        <w:ind w:left="119" w:right="0" w:firstLine="0"/>
        <w:jc w:val="left"/>
        <w:rPr>
          <w:i/>
          <w:sz w:val="24"/>
        </w:rPr>
      </w:pPr>
      <w:r>
        <w:rPr>
          <w:sz w:val="24"/>
        </w:rPr>
        <w:t>Jan Fredrik Helmers</w:t>
      </w:r>
      <w:r>
        <w:rPr>
          <w:i/>
          <w:sz w:val="24"/>
        </w:rPr>
        <w:t>, De Hollandse Natie</w:t>
      </w:r>
    </w:p>
    <w:p>
      <w:pPr>
        <w:pStyle w:val="BodyText"/>
        <w:rPr>
          <w:i/>
          <w:sz w:val="26"/>
        </w:rPr>
      </w:pPr>
    </w:p>
    <w:p>
      <w:pPr>
        <w:pStyle w:val="BodyText"/>
        <w:spacing w:before="11"/>
        <w:rPr>
          <w:i/>
          <w:sz w:val="21"/>
        </w:rPr>
      </w:pPr>
    </w:p>
    <w:p>
      <w:pPr>
        <w:spacing w:line="360" w:lineRule="auto" w:before="0"/>
        <w:ind w:left="119" w:right="110" w:firstLine="0"/>
        <w:jc w:val="left"/>
        <w:rPr>
          <w:i/>
          <w:sz w:val="24"/>
        </w:rPr>
      </w:pPr>
      <w:r>
        <w:rPr>
          <w:sz w:val="24"/>
        </w:rPr>
        <w:t>Hendrik Tollens, </w:t>
      </w:r>
      <w:r>
        <w:rPr>
          <w:i/>
          <w:sz w:val="24"/>
        </w:rPr>
        <w:t>Tafereel van de overwintering der Hollanders op Nova Zembla in de jaren </w:t>
      </w:r>
      <w:r>
        <w:rPr>
          <w:i/>
          <w:sz w:val="24"/>
        </w:rPr>
        <w:t>1596 en 1597</w:t>
      </w:r>
    </w:p>
    <w:p>
      <w:pPr>
        <w:pStyle w:val="BodyText"/>
        <w:rPr>
          <w:i/>
          <w:sz w:val="36"/>
        </w:rPr>
      </w:pPr>
    </w:p>
    <w:p>
      <w:pPr>
        <w:spacing w:before="0"/>
        <w:ind w:left="119" w:right="0" w:firstLine="0"/>
        <w:jc w:val="left"/>
        <w:rPr>
          <w:i/>
          <w:sz w:val="24"/>
        </w:rPr>
      </w:pPr>
      <w:r>
        <w:rPr>
          <w:sz w:val="24"/>
        </w:rPr>
        <w:t>Hendrik Conscience, </w:t>
      </w:r>
      <w:r>
        <w:rPr>
          <w:i/>
          <w:sz w:val="24"/>
        </w:rPr>
        <w:t>De Leeuw van Vlaanderen</w:t>
      </w:r>
    </w:p>
    <w:p>
      <w:pPr>
        <w:pStyle w:val="BodyText"/>
        <w:rPr>
          <w:i/>
          <w:sz w:val="26"/>
        </w:rPr>
      </w:pPr>
    </w:p>
    <w:p>
      <w:pPr>
        <w:pStyle w:val="BodyText"/>
        <w:rPr>
          <w:i/>
          <w:sz w:val="22"/>
        </w:rPr>
      </w:pPr>
    </w:p>
    <w:p>
      <w:pPr>
        <w:spacing w:before="0"/>
        <w:ind w:left="119" w:right="0" w:firstLine="0"/>
        <w:jc w:val="left"/>
        <w:rPr>
          <w:i/>
          <w:sz w:val="24"/>
        </w:rPr>
      </w:pPr>
      <w:r>
        <w:rPr>
          <w:sz w:val="24"/>
        </w:rPr>
        <w:t>Hildebrand, </w:t>
      </w:r>
      <w:r>
        <w:rPr>
          <w:i/>
          <w:sz w:val="24"/>
        </w:rPr>
        <w:t>Camera obscura</w:t>
      </w:r>
    </w:p>
    <w:p>
      <w:pPr>
        <w:pStyle w:val="BodyText"/>
        <w:rPr>
          <w:i/>
          <w:sz w:val="26"/>
        </w:rPr>
      </w:pPr>
    </w:p>
    <w:p>
      <w:pPr>
        <w:pStyle w:val="BodyText"/>
        <w:rPr>
          <w:i/>
          <w:sz w:val="22"/>
        </w:rPr>
      </w:pPr>
    </w:p>
    <w:p>
      <w:pPr>
        <w:spacing w:before="0"/>
        <w:ind w:left="119" w:right="0" w:firstLine="0"/>
        <w:jc w:val="left"/>
        <w:rPr>
          <w:i/>
          <w:sz w:val="24"/>
        </w:rPr>
      </w:pPr>
      <w:r>
        <w:rPr>
          <w:sz w:val="24"/>
        </w:rPr>
        <w:t>Johannes Kneppelhout/Klikspaan, </w:t>
      </w:r>
      <w:r>
        <w:rPr>
          <w:i/>
          <w:sz w:val="24"/>
        </w:rPr>
        <w:t>Studenten-Typen</w:t>
      </w:r>
    </w:p>
    <w:p>
      <w:pPr>
        <w:pStyle w:val="BodyText"/>
        <w:rPr>
          <w:i/>
          <w:sz w:val="26"/>
        </w:rPr>
      </w:pPr>
    </w:p>
    <w:p>
      <w:pPr>
        <w:pStyle w:val="BodyText"/>
        <w:rPr>
          <w:i/>
          <w:sz w:val="22"/>
        </w:rPr>
      </w:pPr>
    </w:p>
    <w:p>
      <w:pPr>
        <w:spacing w:before="0"/>
        <w:ind w:left="119" w:right="0" w:firstLine="0"/>
        <w:jc w:val="left"/>
        <w:rPr>
          <w:i/>
          <w:sz w:val="24"/>
        </w:rPr>
      </w:pPr>
      <w:r>
        <w:rPr>
          <w:sz w:val="24"/>
        </w:rPr>
        <w:t>Piet Paaltjens, </w:t>
      </w:r>
      <w:r>
        <w:rPr>
          <w:i/>
          <w:sz w:val="24"/>
        </w:rPr>
        <w:t>Snikken en Grimlachjes</w:t>
      </w:r>
    </w:p>
    <w:p>
      <w:pPr>
        <w:spacing w:after="0"/>
        <w:jc w:val="left"/>
        <w:rPr>
          <w:sz w:val="24"/>
        </w:rPr>
        <w:sectPr>
          <w:pgSz w:w="11910" w:h="16840"/>
          <w:pgMar w:header="0" w:footer="727" w:top="1580" w:bottom="920" w:left="1300" w:right="1440"/>
        </w:sectPr>
      </w:pPr>
    </w:p>
    <w:p>
      <w:pPr>
        <w:pStyle w:val="BodyText"/>
        <w:spacing w:before="5"/>
        <w:rPr>
          <w:i/>
          <w:sz w:val="12"/>
        </w:rPr>
      </w:pPr>
    </w:p>
    <w:p>
      <w:pPr>
        <w:spacing w:before="90"/>
        <w:ind w:left="119" w:right="0" w:firstLine="0"/>
        <w:jc w:val="left"/>
        <w:rPr>
          <w:i/>
          <w:sz w:val="24"/>
        </w:rPr>
      </w:pPr>
      <w:r>
        <w:rPr>
          <w:sz w:val="24"/>
        </w:rPr>
        <w:t>Gertruida Bosboom-Toussaint, </w:t>
      </w:r>
      <w:r>
        <w:rPr>
          <w:i/>
          <w:sz w:val="24"/>
        </w:rPr>
        <w:t>Het huis Lauernesse</w:t>
      </w:r>
    </w:p>
    <w:p>
      <w:pPr>
        <w:pStyle w:val="BodyText"/>
        <w:rPr>
          <w:i/>
          <w:sz w:val="26"/>
        </w:rPr>
      </w:pPr>
    </w:p>
    <w:p>
      <w:pPr>
        <w:pStyle w:val="BodyText"/>
        <w:rPr>
          <w:i/>
          <w:sz w:val="22"/>
        </w:rPr>
      </w:pPr>
    </w:p>
    <w:p>
      <w:pPr>
        <w:spacing w:before="0"/>
        <w:ind w:left="119" w:right="0" w:firstLine="0"/>
        <w:jc w:val="left"/>
        <w:rPr>
          <w:i/>
          <w:sz w:val="24"/>
        </w:rPr>
      </w:pPr>
      <w:r>
        <w:rPr>
          <w:sz w:val="24"/>
        </w:rPr>
        <w:t>Conrad Busken Huet, </w:t>
      </w:r>
      <w:r>
        <w:rPr>
          <w:i/>
          <w:sz w:val="24"/>
        </w:rPr>
        <w:t>Lidewij</w:t>
      </w:r>
    </w:p>
    <w:p>
      <w:pPr>
        <w:pStyle w:val="BodyText"/>
        <w:rPr>
          <w:i/>
          <w:sz w:val="26"/>
        </w:rPr>
      </w:pPr>
    </w:p>
    <w:p>
      <w:pPr>
        <w:pStyle w:val="BodyText"/>
        <w:rPr>
          <w:i/>
          <w:sz w:val="22"/>
        </w:rPr>
      </w:pPr>
    </w:p>
    <w:p>
      <w:pPr>
        <w:spacing w:before="0"/>
        <w:ind w:left="119" w:right="0" w:firstLine="0"/>
        <w:jc w:val="left"/>
        <w:rPr>
          <w:i/>
          <w:sz w:val="24"/>
        </w:rPr>
      </w:pPr>
      <w:r>
        <w:rPr>
          <w:sz w:val="24"/>
        </w:rPr>
        <w:t>Guido Gezelle, </w:t>
      </w:r>
      <w:r>
        <w:rPr>
          <w:i/>
          <w:sz w:val="24"/>
        </w:rPr>
        <w:t>Bloemlezing uit de poëzie van Guido Gezelle</w:t>
      </w:r>
    </w:p>
    <w:p>
      <w:pPr>
        <w:pStyle w:val="BodyText"/>
        <w:rPr>
          <w:i/>
          <w:sz w:val="26"/>
        </w:rPr>
      </w:pPr>
    </w:p>
    <w:p>
      <w:pPr>
        <w:pStyle w:val="BodyText"/>
        <w:rPr>
          <w:i/>
          <w:sz w:val="22"/>
        </w:rPr>
      </w:pPr>
    </w:p>
    <w:p>
      <w:pPr>
        <w:spacing w:before="0"/>
        <w:ind w:left="119" w:right="0" w:firstLine="0"/>
        <w:jc w:val="left"/>
        <w:rPr>
          <w:i/>
          <w:sz w:val="24"/>
        </w:rPr>
      </w:pPr>
      <w:r>
        <w:rPr>
          <w:sz w:val="24"/>
        </w:rPr>
        <w:t>Multatuli, </w:t>
      </w:r>
      <w:r>
        <w:rPr>
          <w:i/>
          <w:sz w:val="24"/>
        </w:rPr>
        <w:t>Max Havelaar</w:t>
      </w:r>
    </w:p>
    <w:p>
      <w:pPr>
        <w:pStyle w:val="BodyText"/>
        <w:rPr>
          <w:i/>
          <w:sz w:val="26"/>
        </w:rPr>
      </w:pPr>
    </w:p>
    <w:p>
      <w:pPr>
        <w:pStyle w:val="BodyText"/>
        <w:rPr>
          <w:i/>
          <w:sz w:val="22"/>
        </w:rPr>
      </w:pPr>
    </w:p>
    <w:p>
      <w:pPr>
        <w:spacing w:before="0"/>
        <w:ind w:left="119" w:right="0" w:firstLine="0"/>
        <w:jc w:val="left"/>
        <w:rPr>
          <w:i/>
          <w:sz w:val="24"/>
        </w:rPr>
      </w:pPr>
      <w:r>
        <w:rPr>
          <w:sz w:val="24"/>
        </w:rPr>
        <w:t>J.J. Cremer, </w:t>
      </w:r>
      <w:r>
        <w:rPr>
          <w:i/>
          <w:sz w:val="24"/>
        </w:rPr>
        <w:t>Fabriekskinderen</w:t>
      </w:r>
    </w:p>
    <w:p>
      <w:pPr>
        <w:pStyle w:val="BodyText"/>
        <w:rPr>
          <w:i/>
          <w:sz w:val="26"/>
        </w:rPr>
      </w:pPr>
    </w:p>
    <w:p>
      <w:pPr>
        <w:pStyle w:val="BodyText"/>
        <w:rPr>
          <w:i/>
          <w:sz w:val="22"/>
        </w:rPr>
      </w:pPr>
    </w:p>
    <w:p>
      <w:pPr>
        <w:pStyle w:val="BodyText"/>
        <w:ind w:left="119"/>
      </w:pPr>
      <w:r>
        <w:rPr/>
        <w:t>Frederik van Eeden, een (of meer) van de volgende werken:</w:t>
      </w:r>
    </w:p>
    <w:p>
      <w:pPr>
        <w:spacing w:before="138"/>
        <w:ind w:left="119" w:right="0" w:firstLine="0"/>
        <w:jc w:val="left"/>
        <w:rPr>
          <w:i/>
          <w:sz w:val="24"/>
        </w:rPr>
      </w:pPr>
      <w:r>
        <w:rPr>
          <w:i/>
          <w:sz w:val="24"/>
        </w:rPr>
        <w:t>De kleine Johannes</w:t>
      </w:r>
    </w:p>
    <w:p>
      <w:pPr>
        <w:spacing w:line="360" w:lineRule="auto" w:before="138"/>
        <w:ind w:left="119" w:right="6118" w:firstLine="0"/>
        <w:jc w:val="left"/>
        <w:rPr>
          <w:i/>
          <w:sz w:val="24"/>
        </w:rPr>
      </w:pPr>
      <w:r>
        <w:rPr>
          <w:i/>
          <w:sz w:val="24"/>
        </w:rPr>
        <w:t>Van de koele meren des doods </w:t>
      </w:r>
      <w:r>
        <w:rPr>
          <w:i/>
          <w:sz w:val="24"/>
        </w:rPr>
        <w:t>Johannes Viator</w:t>
      </w:r>
    </w:p>
    <w:p>
      <w:pPr>
        <w:pStyle w:val="BodyText"/>
        <w:rPr>
          <w:i/>
          <w:sz w:val="36"/>
        </w:rPr>
      </w:pPr>
    </w:p>
    <w:p>
      <w:pPr>
        <w:pStyle w:val="BodyText"/>
        <w:ind w:left="119"/>
      </w:pPr>
      <w:r>
        <w:rPr/>
        <w:t>Herman Gorter, een (of meer) van de volgende werken:</w:t>
      </w:r>
    </w:p>
    <w:p>
      <w:pPr>
        <w:spacing w:line="360" w:lineRule="auto" w:before="138"/>
        <w:ind w:left="119" w:right="7438" w:firstLine="0"/>
        <w:jc w:val="left"/>
        <w:rPr>
          <w:i/>
          <w:sz w:val="24"/>
        </w:rPr>
      </w:pPr>
      <w:r>
        <w:rPr>
          <w:i/>
          <w:sz w:val="24"/>
        </w:rPr>
        <w:t>Mei, een gedicht </w:t>
      </w:r>
      <w:r>
        <w:rPr>
          <w:i/>
          <w:sz w:val="24"/>
        </w:rPr>
        <w:t>Verzen (1890)</w:t>
      </w:r>
    </w:p>
    <w:p>
      <w:pPr>
        <w:pStyle w:val="BodyText"/>
        <w:rPr>
          <w:i/>
          <w:sz w:val="36"/>
        </w:rPr>
      </w:pPr>
    </w:p>
    <w:p>
      <w:pPr>
        <w:spacing w:before="1"/>
        <w:ind w:left="119" w:right="0" w:firstLine="0"/>
        <w:jc w:val="left"/>
        <w:rPr>
          <w:i/>
          <w:sz w:val="24"/>
        </w:rPr>
      </w:pPr>
      <w:r>
        <w:rPr>
          <w:sz w:val="24"/>
        </w:rPr>
        <w:t>J.H. Leopold, </w:t>
      </w:r>
      <w:r>
        <w:rPr>
          <w:i/>
          <w:sz w:val="24"/>
        </w:rPr>
        <w:t>Verzen 1897</w:t>
      </w:r>
    </w:p>
    <w:p>
      <w:pPr>
        <w:pStyle w:val="BodyText"/>
        <w:rPr>
          <w:i/>
          <w:sz w:val="26"/>
        </w:rPr>
      </w:pPr>
    </w:p>
    <w:p>
      <w:pPr>
        <w:pStyle w:val="BodyText"/>
        <w:spacing w:before="11"/>
        <w:rPr>
          <w:i/>
          <w:sz w:val="21"/>
        </w:rPr>
      </w:pPr>
    </w:p>
    <w:p>
      <w:pPr>
        <w:spacing w:before="0"/>
        <w:ind w:left="119" w:right="0" w:firstLine="0"/>
        <w:jc w:val="left"/>
        <w:rPr>
          <w:i/>
          <w:sz w:val="24"/>
        </w:rPr>
      </w:pPr>
      <w:r>
        <w:rPr>
          <w:sz w:val="24"/>
        </w:rPr>
        <w:t>Marcellus Emants, </w:t>
      </w:r>
      <w:r>
        <w:rPr>
          <w:i/>
          <w:sz w:val="24"/>
        </w:rPr>
        <w:t>Een nagelaten bekentenis</w:t>
      </w:r>
    </w:p>
    <w:p>
      <w:pPr>
        <w:pStyle w:val="BodyText"/>
        <w:rPr>
          <w:i/>
          <w:sz w:val="26"/>
        </w:rPr>
      </w:pPr>
    </w:p>
    <w:p>
      <w:pPr>
        <w:pStyle w:val="BodyText"/>
        <w:rPr>
          <w:i/>
          <w:sz w:val="22"/>
        </w:rPr>
      </w:pPr>
    </w:p>
    <w:p>
      <w:pPr>
        <w:spacing w:before="0"/>
        <w:ind w:left="119" w:right="0" w:firstLine="0"/>
        <w:jc w:val="left"/>
        <w:rPr>
          <w:i/>
          <w:sz w:val="24"/>
        </w:rPr>
      </w:pPr>
      <w:r>
        <w:rPr>
          <w:sz w:val="24"/>
        </w:rPr>
        <w:t>Cyriel Buysse, </w:t>
      </w:r>
      <w:r>
        <w:rPr>
          <w:i/>
          <w:sz w:val="24"/>
        </w:rPr>
        <w:t>De biezenstekker</w:t>
      </w:r>
    </w:p>
    <w:p>
      <w:pPr>
        <w:pStyle w:val="BodyText"/>
        <w:rPr>
          <w:i/>
          <w:sz w:val="26"/>
        </w:rPr>
      </w:pPr>
    </w:p>
    <w:p>
      <w:pPr>
        <w:pStyle w:val="BodyText"/>
        <w:rPr>
          <w:i/>
          <w:sz w:val="22"/>
        </w:rPr>
      </w:pPr>
    </w:p>
    <w:p>
      <w:pPr>
        <w:spacing w:before="0"/>
        <w:ind w:left="119" w:right="0" w:firstLine="0"/>
        <w:jc w:val="left"/>
        <w:rPr>
          <w:i/>
          <w:sz w:val="24"/>
        </w:rPr>
      </w:pPr>
      <w:r>
        <w:rPr>
          <w:sz w:val="24"/>
        </w:rPr>
        <w:t>Cécile Goedkoop de Jong van Beek en Donk, </w:t>
      </w:r>
      <w:r>
        <w:rPr>
          <w:i/>
          <w:sz w:val="24"/>
        </w:rPr>
        <w:t>Hilda van Suylenburg</w:t>
      </w:r>
    </w:p>
    <w:p>
      <w:pPr>
        <w:pStyle w:val="BodyText"/>
        <w:rPr>
          <w:i/>
          <w:sz w:val="26"/>
        </w:rPr>
      </w:pPr>
    </w:p>
    <w:p>
      <w:pPr>
        <w:pStyle w:val="BodyText"/>
        <w:rPr>
          <w:i/>
          <w:sz w:val="22"/>
        </w:rPr>
      </w:pPr>
    </w:p>
    <w:p>
      <w:pPr>
        <w:pStyle w:val="BodyText"/>
        <w:ind w:left="119"/>
      </w:pPr>
      <w:r>
        <w:rPr/>
        <w:t>Louis Couperus, een (of meer) van de volgende werken:</w:t>
      </w:r>
    </w:p>
    <w:p>
      <w:pPr>
        <w:spacing w:before="138"/>
        <w:ind w:left="119" w:right="0" w:firstLine="0"/>
        <w:jc w:val="left"/>
        <w:rPr>
          <w:i/>
          <w:sz w:val="24"/>
        </w:rPr>
      </w:pPr>
      <w:r>
        <w:rPr>
          <w:i/>
          <w:sz w:val="24"/>
        </w:rPr>
        <w:t>Eline Vere</w:t>
      </w:r>
    </w:p>
    <w:p>
      <w:pPr>
        <w:spacing w:before="138"/>
        <w:ind w:left="119" w:right="0" w:firstLine="0"/>
        <w:jc w:val="left"/>
        <w:rPr>
          <w:i/>
          <w:sz w:val="24"/>
        </w:rPr>
      </w:pPr>
      <w:r>
        <w:rPr>
          <w:i/>
          <w:sz w:val="24"/>
        </w:rPr>
        <w:t>De stille kracht</w:t>
      </w:r>
    </w:p>
    <w:p>
      <w:pPr>
        <w:spacing w:before="138"/>
        <w:ind w:left="119" w:right="0" w:firstLine="0"/>
        <w:jc w:val="left"/>
        <w:rPr>
          <w:i/>
          <w:sz w:val="24"/>
        </w:rPr>
      </w:pPr>
      <w:r>
        <w:rPr>
          <w:i/>
          <w:sz w:val="24"/>
        </w:rPr>
        <w:t>Van oude menschen, de dingen die voorbij gaan</w:t>
      </w:r>
    </w:p>
    <w:p>
      <w:pPr>
        <w:pStyle w:val="BodyText"/>
        <w:rPr>
          <w:i/>
          <w:sz w:val="26"/>
        </w:rPr>
      </w:pPr>
    </w:p>
    <w:p>
      <w:pPr>
        <w:pStyle w:val="BodyText"/>
        <w:rPr>
          <w:i/>
          <w:sz w:val="22"/>
        </w:rPr>
      </w:pPr>
    </w:p>
    <w:p>
      <w:pPr>
        <w:spacing w:before="0"/>
        <w:ind w:left="119" w:right="0" w:firstLine="0"/>
        <w:jc w:val="left"/>
        <w:rPr>
          <w:b/>
          <w:sz w:val="19"/>
        </w:rPr>
      </w:pPr>
      <w:r>
        <w:rPr>
          <w:b/>
          <w:sz w:val="24"/>
        </w:rPr>
        <w:t>T</w:t>
      </w:r>
      <w:r>
        <w:rPr>
          <w:b/>
          <w:sz w:val="19"/>
        </w:rPr>
        <w:t>WINTIGSTE EEUW</w:t>
      </w:r>
    </w:p>
    <w:p>
      <w:pPr>
        <w:spacing w:after="0"/>
        <w:jc w:val="left"/>
        <w:rPr>
          <w:sz w:val="19"/>
        </w:rPr>
        <w:sectPr>
          <w:pgSz w:w="11910" w:h="16840"/>
          <w:pgMar w:header="0" w:footer="727" w:top="1580" w:bottom="920" w:left="1300" w:right="1440"/>
        </w:sectPr>
      </w:pPr>
    </w:p>
    <w:p>
      <w:pPr>
        <w:pStyle w:val="BodyText"/>
        <w:spacing w:before="5"/>
        <w:rPr>
          <w:b/>
          <w:sz w:val="12"/>
        </w:rPr>
      </w:pPr>
    </w:p>
    <w:p>
      <w:pPr>
        <w:spacing w:line="360" w:lineRule="auto" w:before="90"/>
        <w:ind w:left="119" w:right="110" w:firstLine="0"/>
        <w:jc w:val="left"/>
        <w:rPr>
          <w:i/>
          <w:sz w:val="24"/>
        </w:rPr>
      </w:pPr>
      <w:r>
        <w:rPr>
          <w:sz w:val="24"/>
        </w:rPr>
        <w:t>Ilja Leonard Pfeijffer, </w:t>
      </w:r>
      <w:r>
        <w:rPr>
          <w:i/>
          <w:sz w:val="24"/>
        </w:rPr>
        <w:t>De Nederlandse poëzie van de twintigste en eenentwintigste eeuw in </w:t>
      </w:r>
      <w:r>
        <w:rPr>
          <w:i/>
          <w:sz w:val="24"/>
        </w:rPr>
        <w:t>1000 en enige gedichten</w:t>
      </w:r>
    </w:p>
    <w:p>
      <w:pPr>
        <w:pStyle w:val="BodyText"/>
        <w:rPr>
          <w:i/>
          <w:sz w:val="36"/>
        </w:rPr>
      </w:pPr>
    </w:p>
    <w:p>
      <w:pPr>
        <w:pStyle w:val="BodyText"/>
        <w:ind w:left="119"/>
      </w:pPr>
      <w:r>
        <w:rPr/>
        <w:t>Herman Teirlinck, een (of meer) van de volgende werken:</w:t>
      </w:r>
    </w:p>
    <w:p>
      <w:pPr>
        <w:spacing w:line="360" w:lineRule="auto" w:before="138"/>
        <w:ind w:left="119" w:right="4704" w:firstLine="0"/>
        <w:jc w:val="left"/>
        <w:rPr>
          <w:i/>
          <w:sz w:val="24"/>
        </w:rPr>
      </w:pPr>
      <w:r>
        <w:rPr>
          <w:i/>
          <w:color w:val="1F2021"/>
          <w:sz w:val="24"/>
        </w:rPr>
        <w:t>Mijnheer J.B. Serjanszoon, orator didacticus </w:t>
      </w:r>
      <w:r>
        <w:rPr>
          <w:i/>
          <w:color w:val="1F2021"/>
          <w:sz w:val="24"/>
        </w:rPr>
        <w:t>Het ivoren aapje</w:t>
      </w:r>
    </w:p>
    <w:p>
      <w:pPr>
        <w:spacing w:before="0"/>
        <w:ind w:left="119" w:right="0" w:firstLine="0"/>
        <w:jc w:val="left"/>
        <w:rPr>
          <w:i/>
          <w:sz w:val="24"/>
        </w:rPr>
      </w:pPr>
      <w:r>
        <w:rPr>
          <w:i/>
          <w:color w:val="1F2021"/>
          <w:sz w:val="24"/>
        </w:rPr>
        <w:t>Zelfportret of Het galgenmaal</w:t>
      </w:r>
    </w:p>
    <w:p>
      <w:pPr>
        <w:pStyle w:val="BodyText"/>
        <w:rPr>
          <w:i/>
          <w:sz w:val="26"/>
        </w:rPr>
      </w:pPr>
    </w:p>
    <w:p>
      <w:pPr>
        <w:pStyle w:val="BodyText"/>
        <w:rPr>
          <w:i/>
          <w:sz w:val="22"/>
        </w:rPr>
      </w:pPr>
    </w:p>
    <w:p>
      <w:pPr>
        <w:pStyle w:val="BodyText"/>
        <w:ind w:left="119"/>
      </w:pPr>
      <w:r>
        <w:rPr/>
        <w:t>Adriaan Roland Holst, een (of meer) van de volgende werken:</w:t>
      </w:r>
    </w:p>
    <w:p>
      <w:pPr>
        <w:spacing w:line="360" w:lineRule="auto" w:before="138"/>
        <w:ind w:left="119" w:right="7338" w:firstLine="0"/>
        <w:jc w:val="left"/>
        <w:rPr>
          <w:i/>
          <w:sz w:val="24"/>
        </w:rPr>
      </w:pPr>
      <w:r>
        <w:rPr>
          <w:i/>
          <w:sz w:val="24"/>
        </w:rPr>
        <w:t>Voorbij de wegen </w:t>
      </w:r>
      <w:r>
        <w:rPr>
          <w:i/>
          <w:sz w:val="24"/>
        </w:rPr>
        <w:t>De wilde kim</w:t>
      </w:r>
    </w:p>
    <w:p>
      <w:pPr>
        <w:spacing w:before="0"/>
        <w:ind w:left="119" w:right="0" w:firstLine="0"/>
        <w:jc w:val="left"/>
        <w:rPr>
          <w:i/>
          <w:sz w:val="24"/>
        </w:rPr>
      </w:pPr>
      <w:r>
        <w:rPr>
          <w:i/>
          <w:sz w:val="24"/>
        </w:rPr>
        <w:t>Een winter aan zee</w:t>
      </w:r>
    </w:p>
    <w:p>
      <w:pPr>
        <w:pStyle w:val="BodyText"/>
        <w:rPr>
          <w:i/>
          <w:sz w:val="26"/>
        </w:rPr>
      </w:pPr>
    </w:p>
    <w:p>
      <w:pPr>
        <w:pStyle w:val="BodyText"/>
        <w:rPr>
          <w:i/>
          <w:sz w:val="22"/>
        </w:rPr>
      </w:pPr>
    </w:p>
    <w:p>
      <w:pPr>
        <w:spacing w:line="720" w:lineRule="auto" w:before="0"/>
        <w:ind w:left="119" w:right="3153" w:firstLine="0"/>
        <w:jc w:val="left"/>
        <w:rPr>
          <w:i/>
          <w:sz w:val="24"/>
        </w:rPr>
      </w:pPr>
      <w:r>
        <w:rPr>
          <w:sz w:val="24"/>
        </w:rPr>
        <w:t>Virginie Loveling, </w:t>
      </w:r>
      <w:r>
        <w:rPr>
          <w:i/>
          <w:sz w:val="24"/>
        </w:rPr>
        <w:t>Een revolverschot </w:t>
      </w:r>
      <w:r>
        <w:rPr>
          <w:sz w:val="24"/>
        </w:rPr>
        <w:t>(ed. Annelies Verbeke) Nescio, </w:t>
      </w:r>
      <w:r>
        <w:rPr>
          <w:i/>
          <w:sz w:val="24"/>
        </w:rPr>
        <w:t>De uitvreter, Titaantjes, Dichtertje</w:t>
      </w:r>
    </w:p>
    <w:p>
      <w:pPr>
        <w:pStyle w:val="BodyText"/>
        <w:ind w:left="119"/>
      </w:pPr>
      <w:r>
        <w:rPr/>
        <w:t>Paul van Ostaijen, een (of meer) van de volgende werken:</w:t>
      </w:r>
    </w:p>
    <w:p>
      <w:pPr>
        <w:spacing w:line="360" w:lineRule="auto" w:before="138"/>
        <w:ind w:left="119" w:right="7864" w:firstLine="0"/>
        <w:jc w:val="left"/>
        <w:rPr>
          <w:i/>
          <w:sz w:val="24"/>
        </w:rPr>
      </w:pPr>
      <w:r>
        <w:rPr>
          <w:i/>
          <w:sz w:val="24"/>
        </w:rPr>
        <w:t>Music-Hall </w:t>
      </w:r>
      <w:r>
        <w:rPr>
          <w:i/>
          <w:sz w:val="24"/>
        </w:rPr>
        <w:t>Het sienjaal Bezette stad</w:t>
      </w:r>
    </w:p>
    <w:p>
      <w:pPr>
        <w:spacing w:line="360" w:lineRule="auto" w:before="1"/>
        <w:ind w:left="119" w:right="6318" w:firstLine="0"/>
        <w:jc w:val="left"/>
        <w:rPr>
          <w:i/>
          <w:sz w:val="24"/>
        </w:rPr>
      </w:pPr>
      <w:r>
        <w:rPr>
          <w:i/>
          <w:sz w:val="24"/>
        </w:rPr>
        <w:t>De feesten van angst en pijn </w:t>
      </w:r>
      <w:r>
        <w:rPr>
          <w:i/>
          <w:sz w:val="24"/>
        </w:rPr>
        <w:t>Nagelaten gedichten</w:t>
      </w:r>
    </w:p>
    <w:p>
      <w:pPr>
        <w:pStyle w:val="BodyText"/>
        <w:spacing w:before="11"/>
        <w:rPr>
          <w:i/>
          <w:sz w:val="35"/>
        </w:rPr>
      </w:pPr>
    </w:p>
    <w:p>
      <w:pPr>
        <w:pStyle w:val="BodyText"/>
        <w:ind w:left="119"/>
      </w:pPr>
      <w:r>
        <w:rPr/>
        <w:t>Stijn Streuvels, een (of meer) van de volgende werken:</w:t>
      </w:r>
    </w:p>
    <w:p>
      <w:pPr>
        <w:spacing w:before="138"/>
        <w:ind w:left="119" w:right="0" w:firstLine="0"/>
        <w:jc w:val="left"/>
        <w:rPr>
          <w:i/>
          <w:sz w:val="24"/>
        </w:rPr>
      </w:pPr>
      <w:r>
        <w:rPr>
          <w:i/>
          <w:sz w:val="24"/>
        </w:rPr>
        <w:t>De vlaschaard</w:t>
      </w:r>
    </w:p>
    <w:p>
      <w:pPr>
        <w:spacing w:before="138"/>
        <w:ind w:left="119" w:right="0" w:firstLine="0"/>
        <w:jc w:val="left"/>
        <w:rPr>
          <w:i/>
          <w:sz w:val="24"/>
        </w:rPr>
      </w:pPr>
      <w:r>
        <w:rPr>
          <w:i/>
          <w:sz w:val="24"/>
        </w:rPr>
        <w:t>De teleurgang van de waterhoek</w:t>
      </w:r>
    </w:p>
    <w:p>
      <w:pPr>
        <w:pStyle w:val="BodyText"/>
        <w:rPr>
          <w:i/>
          <w:sz w:val="26"/>
        </w:rPr>
      </w:pPr>
    </w:p>
    <w:p>
      <w:pPr>
        <w:pStyle w:val="BodyText"/>
        <w:rPr>
          <w:i/>
          <w:sz w:val="22"/>
        </w:rPr>
      </w:pPr>
    </w:p>
    <w:p>
      <w:pPr>
        <w:pStyle w:val="BodyText"/>
        <w:ind w:left="119"/>
      </w:pPr>
      <w:r>
        <w:rPr/>
        <w:t>J.C. Bloem, een (of meer) van de volgende werken:</w:t>
      </w:r>
    </w:p>
    <w:p>
      <w:pPr>
        <w:spacing w:line="360" w:lineRule="auto" w:before="138"/>
        <w:ind w:left="119" w:right="7680" w:firstLine="0"/>
        <w:jc w:val="left"/>
        <w:rPr>
          <w:i/>
          <w:sz w:val="24"/>
        </w:rPr>
      </w:pPr>
      <w:r>
        <w:rPr>
          <w:i/>
          <w:sz w:val="24"/>
        </w:rPr>
        <w:t>Het verlangen </w:t>
      </w:r>
      <w:r>
        <w:rPr>
          <w:i/>
          <w:sz w:val="24"/>
        </w:rPr>
        <w:t>Media vita De</w:t>
      </w:r>
      <w:r>
        <w:rPr>
          <w:i/>
          <w:spacing w:val="-2"/>
          <w:sz w:val="24"/>
        </w:rPr>
        <w:t> </w:t>
      </w:r>
      <w:r>
        <w:rPr>
          <w:i/>
          <w:sz w:val="24"/>
        </w:rPr>
        <w:t>nederlaag</w:t>
      </w:r>
    </w:p>
    <w:p>
      <w:pPr>
        <w:spacing w:after="0" w:line="360" w:lineRule="auto"/>
        <w:jc w:val="left"/>
        <w:rPr>
          <w:sz w:val="24"/>
        </w:rPr>
        <w:sectPr>
          <w:pgSz w:w="11910" w:h="16840"/>
          <w:pgMar w:header="0" w:footer="727" w:top="1580" w:bottom="920" w:left="1300" w:right="1440"/>
        </w:sectPr>
      </w:pPr>
    </w:p>
    <w:p>
      <w:pPr>
        <w:pStyle w:val="BodyText"/>
        <w:spacing w:before="79"/>
        <w:ind w:left="119"/>
      </w:pPr>
      <w:r>
        <w:rPr/>
        <w:t>Gerard Walschap, een (of meer) van de volgende werken:</w:t>
      </w:r>
    </w:p>
    <w:p>
      <w:pPr>
        <w:spacing w:line="360" w:lineRule="auto" w:before="138"/>
        <w:ind w:left="119" w:right="8098" w:firstLine="0"/>
        <w:jc w:val="left"/>
        <w:rPr>
          <w:i/>
          <w:sz w:val="24"/>
        </w:rPr>
      </w:pPr>
      <w:r>
        <w:rPr>
          <w:i/>
          <w:sz w:val="24"/>
        </w:rPr>
        <w:t>Houtekiet </w:t>
      </w:r>
      <w:r>
        <w:rPr>
          <w:i/>
          <w:sz w:val="24"/>
        </w:rPr>
        <w:t>Celibaat</w:t>
      </w:r>
    </w:p>
    <w:p>
      <w:pPr>
        <w:spacing w:before="0"/>
        <w:ind w:left="119" w:right="0" w:firstLine="0"/>
        <w:jc w:val="left"/>
        <w:rPr>
          <w:i/>
          <w:sz w:val="24"/>
        </w:rPr>
      </w:pPr>
      <w:r>
        <w:rPr>
          <w:i/>
          <w:sz w:val="24"/>
        </w:rPr>
        <w:t>Oproer in Congo</w:t>
      </w:r>
    </w:p>
    <w:p>
      <w:pPr>
        <w:pStyle w:val="BodyText"/>
        <w:rPr>
          <w:i/>
          <w:sz w:val="26"/>
        </w:rPr>
      </w:pPr>
    </w:p>
    <w:p>
      <w:pPr>
        <w:pStyle w:val="BodyText"/>
        <w:rPr>
          <w:i/>
          <w:sz w:val="22"/>
        </w:rPr>
      </w:pPr>
    </w:p>
    <w:p>
      <w:pPr>
        <w:pStyle w:val="BodyText"/>
        <w:ind w:left="119"/>
      </w:pPr>
      <w:r>
        <w:rPr/>
        <w:t>Albert Helman, een (of meer) van de volgende werken:</w:t>
      </w:r>
    </w:p>
    <w:p>
      <w:pPr>
        <w:spacing w:line="360" w:lineRule="auto" w:before="138"/>
        <w:ind w:left="119" w:right="7324" w:firstLine="0"/>
        <w:jc w:val="left"/>
        <w:rPr>
          <w:i/>
          <w:sz w:val="24"/>
        </w:rPr>
      </w:pPr>
      <w:r>
        <w:rPr>
          <w:i/>
          <w:sz w:val="24"/>
        </w:rPr>
        <w:t>Zuid Zuid West </w:t>
      </w:r>
      <w:r>
        <w:rPr>
          <w:i/>
          <w:sz w:val="24"/>
        </w:rPr>
        <w:t>De stille plantage</w:t>
      </w:r>
    </w:p>
    <w:p>
      <w:pPr>
        <w:pStyle w:val="BodyText"/>
        <w:rPr>
          <w:i/>
          <w:sz w:val="36"/>
        </w:rPr>
      </w:pPr>
    </w:p>
    <w:p>
      <w:pPr>
        <w:spacing w:before="0"/>
        <w:ind w:left="119" w:right="0" w:firstLine="0"/>
        <w:jc w:val="left"/>
        <w:rPr>
          <w:i/>
          <w:sz w:val="24"/>
        </w:rPr>
      </w:pPr>
      <w:r>
        <w:rPr>
          <w:sz w:val="24"/>
        </w:rPr>
        <w:t>Anton de Kom, </w:t>
      </w:r>
      <w:r>
        <w:rPr>
          <w:i/>
          <w:sz w:val="24"/>
        </w:rPr>
        <w:t>Wij slaven van Suriname</w:t>
      </w:r>
    </w:p>
    <w:p>
      <w:pPr>
        <w:pStyle w:val="BodyText"/>
        <w:rPr>
          <w:i/>
          <w:sz w:val="26"/>
        </w:rPr>
      </w:pPr>
    </w:p>
    <w:p>
      <w:pPr>
        <w:pStyle w:val="BodyText"/>
        <w:rPr>
          <w:i/>
          <w:sz w:val="22"/>
        </w:rPr>
      </w:pPr>
    </w:p>
    <w:p>
      <w:pPr>
        <w:pStyle w:val="ListParagraph"/>
        <w:numPr>
          <w:ilvl w:val="0"/>
          <w:numId w:val="2"/>
        </w:numPr>
        <w:tabs>
          <w:tab w:pos="373" w:val="left" w:leader="none"/>
        </w:tabs>
        <w:spacing w:line="240" w:lineRule="auto" w:before="0" w:after="0"/>
        <w:ind w:left="372" w:right="0" w:hanging="254"/>
        <w:jc w:val="left"/>
        <w:rPr>
          <w:sz w:val="24"/>
        </w:rPr>
      </w:pPr>
      <w:r>
        <w:rPr>
          <w:sz w:val="24"/>
        </w:rPr>
        <w:t>Bordewijk, een (of meer) van de volgende</w:t>
      </w:r>
      <w:r>
        <w:rPr>
          <w:spacing w:val="-6"/>
          <w:sz w:val="24"/>
        </w:rPr>
        <w:t> </w:t>
      </w:r>
      <w:r>
        <w:rPr>
          <w:sz w:val="24"/>
        </w:rPr>
        <w:t>werken:</w:t>
      </w:r>
    </w:p>
    <w:p>
      <w:pPr>
        <w:spacing w:line="360" w:lineRule="auto" w:before="138"/>
        <w:ind w:left="119" w:right="7891" w:firstLine="0"/>
        <w:jc w:val="left"/>
        <w:rPr>
          <w:i/>
          <w:sz w:val="24"/>
        </w:rPr>
      </w:pPr>
      <w:r>
        <w:rPr>
          <w:i/>
          <w:sz w:val="24"/>
        </w:rPr>
        <w:t>Bint </w:t>
      </w:r>
      <w:r>
        <w:rPr>
          <w:i/>
          <w:sz w:val="24"/>
        </w:rPr>
        <w:t>Karakter Rood paleis</w:t>
      </w:r>
    </w:p>
    <w:p>
      <w:pPr>
        <w:spacing w:before="0"/>
        <w:ind w:left="119" w:right="0" w:firstLine="0"/>
        <w:jc w:val="left"/>
        <w:rPr>
          <w:i/>
          <w:sz w:val="24"/>
        </w:rPr>
      </w:pPr>
      <w:r>
        <w:rPr>
          <w:i/>
          <w:sz w:val="24"/>
        </w:rPr>
        <w:t>De wingerdrank</w:t>
      </w:r>
    </w:p>
    <w:p>
      <w:pPr>
        <w:pStyle w:val="BodyText"/>
        <w:rPr>
          <w:i/>
          <w:sz w:val="26"/>
        </w:rPr>
      </w:pPr>
    </w:p>
    <w:p>
      <w:pPr>
        <w:pStyle w:val="BodyText"/>
        <w:rPr>
          <w:i/>
          <w:sz w:val="22"/>
        </w:rPr>
      </w:pPr>
    </w:p>
    <w:p>
      <w:pPr>
        <w:pStyle w:val="BodyText"/>
        <w:ind w:left="119"/>
        <w:rPr>
          <w:i/>
        </w:rPr>
      </w:pPr>
      <w:r>
        <w:rPr/>
        <w:t>Carry van Bruggen. </w:t>
      </w:r>
      <w:r>
        <w:rPr>
          <w:i/>
        </w:rPr>
        <w:t>Eva</w:t>
      </w:r>
    </w:p>
    <w:p>
      <w:pPr>
        <w:pStyle w:val="BodyText"/>
        <w:rPr>
          <w:i/>
          <w:sz w:val="26"/>
        </w:rPr>
      </w:pPr>
    </w:p>
    <w:p>
      <w:pPr>
        <w:pStyle w:val="BodyText"/>
        <w:rPr>
          <w:i/>
          <w:sz w:val="22"/>
        </w:rPr>
      </w:pPr>
    </w:p>
    <w:p>
      <w:pPr>
        <w:pStyle w:val="BodyText"/>
        <w:ind w:left="119"/>
      </w:pPr>
      <w:r>
        <w:rPr/>
        <w:t>Simon Vestdijk, een van de volgende werken:</w:t>
      </w:r>
    </w:p>
    <w:p>
      <w:pPr>
        <w:spacing w:line="360" w:lineRule="auto" w:before="139"/>
        <w:ind w:left="119" w:right="6824" w:firstLine="0"/>
        <w:jc w:val="left"/>
        <w:rPr>
          <w:i/>
          <w:sz w:val="24"/>
        </w:rPr>
      </w:pPr>
      <w:r>
        <w:rPr>
          <w:i/>
          <w:sz w:val="24"/>
        </w:rPr>
        <w:t>Terug tot Ina Damman </w:t>
      </w:r>
      <w:r>
        <w:rPr>
          <w:i/>
          <w:sz w:val="24"/>
        </w:rPr>
        <w:t>De koperen tuin</w:t>
      </w:r>
    </w:p>
    <w:p>
      <w:pPr>
        <w:pStyle w:val="BodyText"/>
        <w:spacing w:before="11"/>
        <w:rPr>
          <w:i/>
          <w:sz w:val="35"/>
        </w:rPr>
      </w:pPr>
    </w:p>
    <w:p>
      <w:pPr>
        <w:spacing w:before="0"/>
        <w:ind w:left="119" w:right="0" w:firstLine="0"/>
        <w:jc w:val="left"/>
        <w:rPr>
          <w:i/>
          <w:sz w:val="24"/>
        </w:rPr>
      </w:pPr>
      <w:r>
        <w:rPr>
          <w:sz w:val="24"/>
        </w:rPr>
        <w:t>Martinus Nijhoff, </w:t>
      </w:r>
      <w:r>
        <w:rPr>
          <w:i/>
          <w:sz w:val="24"/>
        </w:rPr>
        <w:t>Nieuwe gedichten</w:t>
      </w:r>
    </w:p>
    <w:p>
      <w:pPr>
        <w:pStyle w:val="BodyText"/>
        <w:rPr>
          <w:i/>
          <w:sz w:val="26"/>
        </w:rPr>
      </w:pPr>
    </w:p>
    <w:p>
      <w:pPr>
        <w:pStyle w:val="BodyText"/>
        <w:rPr>
          <w:i/>
          <w:sz w:val="22"/>
        </w:rPr>
      </w:pPr>
    </w:p>
    <w:p>
      <w:pPr>
        <w:spacing w:before="0"/>
        <w:ind w:left="119" w:right="0" w:firstLine="0"/>
        <w:jc w:val="left"/>
        <w:rPr>
          <w:i/>
          <w:sz w:val="24"/>
        </w:rPr>
      </w:pPr>
      <w:r>
        <w:rPr>
          <w:sz w:val="24"/>
        </w:rPr>
        <w:t>Menno ter Braak, </w:t>
      </w:r>
      <w:r>
        <w:rPr>
          <w:i/>
          <w:sz w:val="24"/>
        </w:rPr>
        <w:t>Het nationaalsocialisme als rancuneleer</w:t>
      </w:r>
    </w:p>
    <w:p>
      <w:pPr>
        <w:pStyle w:val="BodyText"/>
        <w:rPr>
          <w:i/>
          <w:sz w:val="26"/>
        </w:rPr>
      </w:pPr>
    </w:p>
    <w:p>
      <w:pPr>
        <w:pStyle w:val="BodyText"/>
        <w:rPr>
          <w:i/>
          <w:sz w:val="22"/>
        </w:rPr>
      </w:pPr>
    </w:p>
    <w:p>
      <w:pPr>
        <w:spacing w:before="0"/>
        <w:ind w:left="119" w:right="0" w:firstLine="0"/>
        <w:jc w:val="left"/>
        <w:rPr>
          <w:i/>
          <w:sz w:val="24"/>
        </w:rPr>
      </w:pPr>
      <w:r>
        <w:rPr>
          <w:sz w:val="24"/>
        </w:rPr>
        <w:t>Hendrik Marsman, </w:t>
      </w:r>
      <w:r>
        <w:rPr>
          <w:i/>
          <w:sz w:val="24"/>
        </w:rPr>
        <w:t>Tempel en kruis</w:t>
      </w:r>
    </w:p>
    <w:p>
      <w:pPr>
        <w:pStyle w:val="BodyText"/>
        <w:rPr>
          <w:i/>
          <w:sz w:val="26"/>
        </w:rPr>
      </w:pPr>
    </w:p>
    <w:p>
      <w:pPr>
        <w:pStyle w:val="BodyText"/>
        <w:rPr>
          <w:i/>
          <w:sz w:val="22"/>
        </w:rPr>
      </w:pPr>
    </w:p>
    <w:p>
      <w:pPr>
        <w:spacing w:before="0"/>
        <w:ind w:left="119" w:right="0" w:firstLine="0"/>
        <w:jc w:val="left"/>
        <w:rPr>
          <w:i/>
          <w:sz w:val="24"/>
        </w:rPr>
      </w:pPr>
      <w:r>
        <w:rPr>
          <w:sz w:val="24"/>
        </w:rPr>
        <w:t>M. Vasalis, </w:t>
      </w:r>
      <w:r>
        <w:rPr>
          <w:i/>
          <w:sz w:val="24"/>
        </w:rPr>
        <w:t>Parken en woestijnen</w:t>
      </w:r>
    </w:p>
    <w:p>
      <w:pPr>
        <w:pStyle w:val="BodyText"/>
        <w:rPr>
          <w:i/>
          <w:sz w:val="26"/>
        </w:rPr>
      </w:pPr>
    </w:p>
    <w:p>
      <w:pPr>
        <w:pStyle w:val="BodyText"/>
        <w:rPr>
          <w:i/>
          <w:sz w:val="22"/>
        </w:rPr>
      </w:pPr>
    </w:p>
    <w:p>
      <w:pPr>
        <w:spacing w:before="0"/>
        <w:ind w:left="119" w:right="0" w:firstLine="0"/>
        <w:jc w:val="left"/>
        <w:rPr>
          <w:i/>
          <w:sz w:val="24"/>
        </w:rPr>
      </w:pPr>
      <w:r>
        <w:rPr>
          <w:sz w:val="24"/>
        </w:rPr>
        <w:t>Willem Elsschot, </w:t>
      </w:r>
      <w:r>
        <w:rPr>
          <w:i/>
          <w:sz w:val="24"/>
        </w:rPr>
        <w:t>Het dwaallicht</w:t>
      </w:r>
    </w:p>
    <w:p>
      <w:pPr>
        <w:pStyle w:val="BodyText"/>
        <w:rPr>
          <w:i/>
          <w:sz w:val="26"/>
        </w:rPr>
      </w:pPr>
    </w:p>
    <w:p>
      <w:pPr>
        <w:pStyle w:val="BodyText"/>
        <w:rPr>
          <w:i/>
          <w:sz w:val="22"/>
        </w:rPr>
      </w:pPr>
    </w:p>
    <w:p>
      <w:pPr>
        <w:pStyle w:val="BodyText"/>
        <w:ind w:left="119"/>
      </w:pPr>
      <w:r>
        <w:rPr/>
        <w:t>Lucebert, een (of meer) van de volgende werken:</w:t>
      </w:r>
    </w:p>
    <w:p>
      <w:pPr>
        <w:spacing w:after="0"/>
        <w:sectPr>
          <w:pgSz w:w="11910" w:h="16840"/>
          <w:pgMar w:header="0" w:footer="727" w:top="1320" w:bottom="920" w:left="1300" w:right="1440"/>
        </w:sectPr>
      </w:pPr>
    </w:p>
    <w:p>
      <w:pPr>
        <w:spacing w:line="360" w:lineRule="auto" w:before="79"/>
        <w:ind w:left="119" w:right="5685" w:firstLine="0"/>
        <w:jc w:val="left"/>
        <w:rPr>
          <w:i/>
          <w:sz w:val="24"/>
        </w:rPr>
      </w:pPr>
      <w:r>
        <w:rPr>
          <w:i/>
          <w:sz w:val="24"/>
        </w:rPr>
        <w:t>Apocrief/De analfabethische naam </w:t>
      </w:r>
      <w:r>
        <w:rPr>
          <w:i/>
          <w:sz w:val="24"/>
        </w:rPr>
        <w:t>Van de afgrond en de luchtmens</w:t>
      </w:r>
    </w:p>
    <w:p>
      <w:pPr>
        <w:pStyle w:val="BodyText"/>
        <w:rPr>
          <w:i/>
          <w:sz w:val="36"/>
        </w:rPr>
      </w:pPr>
    </w:p>
    <w:p>
      <w:pPr>
        <w:spacing w:before="0"/>
        <w:ind w:left="119" w:right="0" w:firstLine="0"/>
        <w:jc w:val="left"/>
        <w:rPr>
          <w:i/>
          <w:sz w:val="24"/>
        </w:rPr>
      </w:pPr>
      <w:r>
        <w:rPr>
          <w:sz w:val="24"/>
        </w:rPr>
        <w:t>Gerrit Achterberg, </w:t>
      </w:r>
      <w:r>
        <w:rPr>
          <w:i/>
          <w:sz w:val="24"/>
        </w:rPr>
        <w:t>Ballade van de gasfitter</w:t>
      </w:r>
    </w:p>
    <w:p>
      <w:pPr>
        <w:pStyle w:val="BodyText"/>
        <w:rPr>
          <w:i/>
          <w:sz w:val="26"/>
        </w:rPr>
      </w:pPr>
    </w:p>
    <w:p>
      <w:pPr>
        <w:pStyle w:val="BodyText"/>
        <w:rPr>
          <w:i/>
          <w:sz w:val="22"/>
        </w:rPr>
      </w:pPr>
    </w:p>
    <w:p>
      <w:pPr>
        <w:spacing w:before="0"/>
        <w:ind w:left="119" w:right="0" w:firstLine="0"/>
        <w:jc w:val="left"/>
        <w:rPr>
          <w:i/>
          <w:sz w:val="24"/>
        </w:rPr>
      </w:pPr>
      <w:r>
        <w:rPr>
          <w:sz w:val="24"/>
        </w:rPr>
        <w:t>Anna Blaman, </w:t>
      </w:r>
      <w:r>
        <w:rPr>
          <w:i/>
          <w:sz w:val="24"/>
        </w:rPr>
        <w:t>Eenzaam avontuur</w:t>
      </w:r>
    </w:p>
    <w:p>
      <w:pPr>
        <w:pStyle w:val="BodyText"/>
        <w:rPr>
          <w:i/>
          <w:sz w:val="26"/>
        </w:rPr>
      </w:pPr>
    </w:p>
    <w:p>
      <w:pPr>
        <w:pStyle w:val="BodyText"/>
        <w:rPr>
          <w:i/>
          <w:sz w:val="22"/>
        </w:rPr>
      </w:pPr>
    </w:p>
    <w:p>
      <w:pPr>
        <w:pStyle w:val="BodyText"/>
        <w:ind w:left="119"/>
      </w:pPr>
      <w:r>
        <w:rPr/>
        <w:t>Gerard Reve, een (of meer) van de volgende werken:</w:t>
      </w:r>
    </w:p>
    <w:p>
      <w:pPr>
        <w:spacing w:before="138"/>
        <w:ind w:left="119" w:right="0" w:firstLine="0"/>
        <w:jc w:val="left"/>
        <w:rPr>
          <w:i/>
          <w:sz w:val="24"/>
        </w:rPr>
      </w:pPr>
      <w:r>
        <w:rPr>
          <w:i/>
          <w:sz w:val="24"/>
        </w:rPr>
        <w:t>De</w:t>
      </w:r>
      <w:r>
        <w:rPr>
          <w:i/>
          <w:spacing w:val="-2"/>
          <w:sz w:val="24"/>
        </w:rPr>
        <w:t> </w:t>
      </w:r>
      <w:r>
        <w:rPr>
          <w:i/>
          <w:sz w:val="24"/>
        </w:rPr>
        <w:t>avonden</w:t>
      </w:r>
    </w:p>
    <w:p>
      <w:pPr>
        <w:spacing w:line="360" w:lineRule="auto" w:before="138"/>
        <w:ind w:left="119" w:right="6784" w:firstLine="0"/>
        <w:jc w:val="left"/>
        <w:rPr>
          <w:i/>
          <w:sz w:val="24"/>
        </w:rPr>
      </w:pPr>
      <w:r>
        <w:rPr>
          <w:i/>
          <w:sz w:val="24"/>
        </w:rPr>
        <w:t>Op weg naar het </w:t>
      </w:r>
      <w:r>
        <w:rPr>
          <w:i/>
          <w:spacing w:val="-4"/>
          <w:sz w:val="24"/>
        </w:rPr>
        <w:t>einde </w:t>
      </w:r>
      <w:r>
        <w:rPr>
          <w:i/>
          <w:sz w:val="24"/>
        </w:rPr>
        <w:t>Nader tot</w:t>
      </w:r>
      <w:r>
        <w:rPr>
          <w:i/>
          <w:spacing w:val="-3"/>
          <w:sz w:val="24"/>
        </w:rPr>
        <w:t> </w:t>
      </w:r>
      <w:r>
        <w:rPr>
          <w:i/>
          <w:sz w:val="24"/>
        </w:rPr>
        <w:t>U</w:t>
      </w:r>
    </w:p>
    <w:p>
      <w:pPr>
        <w:pStyle w:val="BodyText"/>
        <w:rPr>
          <w:i/>
          <w:sz w:val="36"/>
        </w:rPr>
      </w:pPr>
    </w:p>
    <w:p>
      <w:pPr>
        <w:pStyle w:val="BodyText"/>
        <w:ind w:left="119"/>
      </w:pPr>
      <w:r>
        <w:rPr/>
        <w:t>Willem Frederik Hermans, een (of meer) van de volgende werken:</w:t>
      </w:r>
    </w:p>
    <w:p>
      <w:pPr>
        <w:spacing w:before="138"/>
        <w:ind w:left="119" w:right="0" w:firstLine="0"/>
        <w:jc w:val="left"/>
        <w:rPr>
          <w:i/>
          <w:sz w:val="24"/>
        </w:rPr>
      </w:pPr>
      <w:r>
        <w:rPr>
          <w:i/>
          <w:sz w:val="24"/>
        </w:rPr>
        <w:t>Ik heb altijd gelijk</w:t>
      </w:r>
    </w:p>
    <w:p>
      <w:pPr>
        <w:spacing w:line="360" w:lineRule="auto" w:before="138"/>
        <w:ind w:left="119" w:right="5832" w:firstLine="0"/>
        <w:jc w:val="left"/>
        <w:rPr>
          <w:i/>
          <w:sz w:val="24"/>
        </w:rPr>
      </w:pPr>
      <w:r>
        <w:rPr>
          <w:i/>
          <w:sz w:val="24"/>
        </w:rPr>
        <w:t>De donkere kamer van Damokles </w:t>
      </w:r>
      <w:r>
        <w:rPr>
          <w:i/>
          <w:sz w:val="24"/>
        </w:rPr>
        <w:t>Nooit meer</w:t>
      </w:r>
      <w:r>
        <w:rPr>
          <w:i/>
          <w:spacing w:val="-3"/>
          <w:sz w:val="24"/>
        </w:rPr>
        <w:t> </w:t>
      </w:r>
      <w:r>
        <w:rPr>
          <w:i/>
          <w:sz w:val="24"/>
        </w:rPr>
        <w:t>slapen</w:t>
      </w:r>
    </w:p>
    <w:p>
      <w:pPr>
        <w:pStyle w:val="BodyText"/>
        <w:rPr>
          <w:i/>
          <w:sz w:val="36"/>
        </w:rPr>
      </w:pPr>
    </w:p>
    <w:p>
      <w:pPr>
        <w:pStyle w:val="BodyText"/>
        <w:ind w:left="119"/>
      </w:pPr>
      <w:r>
        <w:rPr/>
        <w:t>Louis Paul Boon, een (of meer) van de volgende werken:</w:t>
      </w:r>
    </w:p>
    <w:p>
      <w:pPr>
        <w:spacing w:line="360" w:lineRule="auto" w:before="138"/>
        <w:ind w:left="119" w:right="7038" w:firstLine="0"/>
        <w:jc w:val="left"/>
        <w:rPr>
          <w:i/>
          <w:sz w:val="24"/>
        </w:rPr>
      </w:pPr>
      <w:r>
        <w:rPr>
          <w:i/>
          <w:sz w:val="24"/>
        </w:rPr>
        <w:t>Mijn kleine oorlog </w:t>
      </w:r>
      <w:r>
        <w:rPr>
          <w:i/>
          <w:sz w:val="24"/>
        </w:rPr>
        <w:t>De Kapellekensbaan Menuet</w:t>
      </w:r>
    </w:p>
    <w:p>
      <w:pPr>
        <w:pStyle w:val="BodyText"/>
        <w:rPr>
          <w:i/>
          <w:sz w:val="36"/>
        </w:rPr>
      </w:pPr>
    </w:p>
    <w:p>
      <w:pPr>
        <w:pStyle w:val="BodyText"/>
        <w:spacing w:before="1"/>
        <w:ind w:left="119"/>
      </w:pPr>
      <w:r>
        <w:rPr/>
        <w:t>Harry Mulisch, een (of meer) van de volgende werken:</w:t>
      </w:r>
    </w:p>
    <w:p>
      <w:pPr>
        <w:spacing w:line="360" w:lineRule="auto" w:before="138"/>
        <w:ind w:left="119" w:right="7497" w:firstLine="0"/>
        <w:jc w:val="left"/>
        <w:rPr>
          <w:i/>
          <w:sz w:val="24"/>
        </w:rPr>
      </w:pPr>
      <w:r>
        <w:rPr>
          <w:i/>
          <w:sz w:val="24"/>
        </w:rPr>
        <w:t>Het zwarte licht </w:t>
      </w:r>
      <w:r>
        <w:rPr>
          <w:i/>
          <w:sz w:val="24"/>
        </w:rPr>
        <w:t>De zaak 40/61 De aanslag</w:t>
      </w:r>
    </w:p>
    <w:p>
      <w:pPr>
        <w:spacing w:before="0"/>
        <w:ind w:left="119" w:right="0" w:firstLine="0"/>
        <w:jc w:val="left"/>
        <w:rPr>
          <w:i/>
          <w:sz w:val="24"/>
        </w:rPr>
      </w:pPr>
      <w:r>
        <w:rPr>
          <w:i/>
          <w:sz w:val="24"/>
        </w:rPr>
        <w:t>De ontdekking van de hemel</w:t>
      </w:r>
    </w:p>
    <w:p>
      <w:pPr>
        <w:pStyle w:val="BodyText"/>
        <w:rPr>
          <w:i/>
          <w:sz w:val="26"/>
        </w:rPr>
      </w:pPr>
    </w:p>
    <w:p>
      <w:pPr>
        <w:pStyle w:val="BodyText"/>
        <w:rPr>
          <w:i/>
          <w:sz w:val="22"/>
        </w:rPr>
      </w:pPr>
    </w:p>
    <w:p>
      <w:pPr>
        <w:spacing w:before="0"/>
        <w:ind w:left="119" w:right="0" w:firstLine="0"/>
        <w:jc w:val="left"/>
        <w:rPr>
          <w:i/>
          <w:sz w:val="24"/>
        </w:rPr>
      </w:pPr>
      <w:r>
        <w:rPr>
          <w:sz w:val="24"/>
        </w:rPr>
        <w:t>Marga Minco, </w:t>
      </w:r>
      <w:r>
        <w:rPr>
          <w:i/>
          <w:sz w:val="24"/>
        </w:rPr>
        <w:t>Het bittere kruid</w:t>
      </w:r>
    </w:p>
    <w:p>
      <w:pPr>
        <w:pStyle w:val="BodyText"/>
        <w:rPr>
          <w:i/>
          <w:sz w:val="26"/>
        </w:rPr>
      </w:pPr>
    </w:p>
    <w:p>
      <w:pPr>
        <w:pStyle w:val="BodyText"/>
        <w:rPr>
          <w:i/>
          <w:sz w:val="22"/>
        </w:rPr>
      </w:pPr>
    </w:p>
    <w:p>
      <w:pPr>
        <w:pStyle w:val="BodyText"/>
        <w:ind w:left="119"/>
      </w:pPr>
      <w:r>
        <w:rPr/>
        <w:t>Judith Herzberg, een (of meer) van de volgende werken:</w:t>
      </w:r>
    </w:p>
    <w:p>
      <w:pPr>
        <w:spacing w:line="360" w:lineRule="auto" w:before="138"/>
        <w:ind w:left="119" w:right="7478" w:firstLine="0"/>
        <w:jc w:val="left"/>
        <w:rPr>
          <w:i/>
          <w:sz w:val="24"/>
        </w:rPr>
      </w:pPr>
      <w:r>
        <w:rPr>
          <w:i/>
          <w:sz w:val="24"/>
        </w:rPr>
        <w:t>27 liefdesliedjes </w:t>
      </w:r>
      <w:r>
        <w:rPr>
          <w:i/>
          <w:sz w:val="24"/>
        </w:rPr>
        <w:t>Dagrest</w:t>
      </w:r>
    </w:p>
    <w:p>
      <w:pPr>
        <w:spacing w:before="0"/>
        <w:ind w:left="119" w:right="0" w:firstLine="0"/>
        <w:jc w:val="left"/>
        <w:rPr>
          <w:i/>
          <w:sz w:val="24"/>
        </w:rPr>
      </w:pPr>
      <w:r>
        <w:rPr>
          <w:i/>
          <w:sz w:val="24"/>
        </w:rPr>
        <w:t>Kras</w:t>
      </w:r>
    </w:p>
    <w:p>
      <w:pPr>
        <w:spacing w:after="0"/>
        <w:jc w:val="left"/>
        <w:rPr>
          <w:sz w:val="24"/>
        </w:rPr>
        <w:sectPr>
          <w:pgSz w:w="11910" w:h="16840"/>
          <w:pgMar w:header="0" w:footer="727" w:top="1320" w:bottom="920" w:left="1300" w:right="1440"/>
        </w:sectPr>
      </w:pPr>
    </w:p>
    <w:p>
      <w:pPr>
        <w:pStyle w:val="BodyText"/>
        <w:spacing w:before="5"/>
        <w:rPr>
          <w:i/>
          <w:sz w:val="12"/>
        </w:rPr>
      </w:pPr>
    </w:p>
    <w:p>
      <w:pPr>
        <w:pStyle w:val="BodyText"/>
        <w:spacing w:before="90"/>
        <w:ind w:left="119"/>
      </w:pPr>
      <w:r>
        <w:rPr/>
        <w:t>Jan Wolkers, een (of meer) van de volgende werken:</w:t>
      </w:r>
    </w:p>
    <w:p>
      <w:pPr>
        <w:spacing w:line="360" w:lineRule="auto" w:before="138"/>
        <w:ind w:left="119" w:right="6831" w:firstLine="0"/>
        <w:jc w:val="left"/>
        <w:rPr>
          <w:i/>
          <w:sz w:val="24"/>
        </w:rPr>
      </w:pPr>
      <w:r>
        <w:rPr>
          <w:i/>
          <w:sz w:val="24"/>
        </w:rPr>
        <w:t>Een roos van vlees </w:t>
      </w:r>
      <w:r>
        <w:rPr>
          <w:i/>
          <w:sz w:val="24"/>
        </w:rPr>
        <w:t>Terug naar Oegstgeest Turks fruit</w:t>
      </w:r>
    </w:p>
    <w:p>
      <w:pPr>
        <w:pStyle w:val="BodyText"/>
        <w:rPr>
          <w:i/>
          <w:sz w:val="36"/>
        </w:rPr>
      </w:pPr>
    </w:p>
    <w:p>
      <w:pPr>
        <w:spacing w:before="0"/>
        <w:ind w:left="119" w:right="0" w:firstLine="0"/>
        <w:jc w:val="left"/>
        <w:rPr>
          <w:i/>
          <w:sz w:val="24"/>
        </w:rPr>
      </w:pPr>
      <w:r>
        <w:rPr>
          <w:sz w:val="24"/>
        </w:rPr>
        <w:t>Gerrit Kouwenaar, </w:t>
      </w:r>
      <w:r>
        <w:rPr>
          <w:i/>
          <w:sz w:val="24"/>
        </w:rPr>
        <w:t>landschappen en andere gebeurtenissen</w:t>
      </w:r>
    </w:p>
    <w:p>
      <w:pPr>
        <w:pStyle w:val="BodyText"/>
        <w:rPr>
          <w:i/>
          <w:sz w:val="26"/>
        </w:rPr>
      </w:pPr>
    </w:p>
    <w:p>
      <w:pPr>
        <w:pStyle w:val="BodyText"/>
        <w:rPr>
          <w:i/>
          <w:sz w:val="22"/>
        </w:rPr>
      </w:pPr>
    </w:p>
    <w:p>
      <w:pPr>
        <w:pStyle w:val="BodyText"/>
        <w:ind w:left="119"/>
      </w:pPr>
      <w:r>
        <w:rPr/>
        <w:t>Hugo Claus, een (of meer) van de volgende werken:</w:t>
      </w:r>
    </w:p>
    <w:p>
      <w:pPr>
        <w:spacing w:before="138"/>
        <w:ind w:left="119" w:right="0" w:firstLine="0"/>
        <w:jc w:val="left"/>
        <w:rPr>
          <w:i/>
          <w:sz w:val="24"/>
        </w:rPr>
      </w:pPr>
      <w:r>
        <w:rPr>
          <w:i/>
          <w:sz w:val="24"/>
        </w:rPr>
        <w:t>De verwondering</w:t>
      </w:r>
    </w:p>
    <w:p>
      <w:pPr>
        <w:spacing w:before="138"/>
        <w:ind w:left="119" w:right="0" w:firstLine="0"/>
        <w:jc w:val="left"/>
        <w:rPr>
          <w:sz w:val="24"/>
        </w:rPr>
      </w:pPr>
      <w:r>
        <w:rPr>
          <w:i/>
          <w:sz w:val="24"/>
        </w:rPr>
        <w:t>Suiker </w:t>
      </w:r>
      <w:r>
        <w:rPr>
          <w:sz w:val="24"/>
        </w:rPr>
        <w:t>[verhaal en toneelstuk]</w:t>
      </w:r>
    </w:p>
    <w:p>
      <w:pPr>
        <w:spacing w:line="360" w:lineRule="auto" w:before="138"/>
        <w:ind w:left="119" w:right="6785" w:firstLine="0"/>
        <w:jc w:val="left"/>
        <w:rPr>
          <w:i/>
          <w:sz w:val="24"/>
        </w:rPr>
      </w:pPr>
      <w:r>
        <w:rPr>
          <w:i/>
          <w:sz w:val="24"/>
        </w:rPr>
        <w:t>Het verdriet van België </w:t>
      </w:r>
      <w:r>
        <w:rPr>
          <w:i/>
          <w:sz w:val="24"/>
        </w:rPr>
        <w:t>De geruchten</w:t>
      </w:r>
    </w:p>
    <w:p>
      <w:pPr>
        <w:pStyle w:val="BodyText"/>
        <w:rPr>
          <w:i/>
          <w:sz w:val="36"/>
        </w:rPr>
      </w:pPr>
    </w:p>
    <w:p>
      <w:pPr>
        <w:spacing w:before="0"/>
        <w:ind w:left="119" w:right="0" w:firstLine="0"/>
        <w:jc w:val="left"/>
        <w:rPr>
          <w:i/>
          <w:sz w:val="24"/>
        </w:rPr>
      </w:pPr>
      <w:r>
        <w:rPr>
          <w:sz w:val="24"/>
        </w:rPr>
        <w:t>Frank Martinus Arion, </w:t>
      </w:r>
      <w:r>
        <w:rPr>
          <w:i/>
          <w:sz w:val="24"/>
        </w:rPr>
        <w:t>Dubbelspel</w:t>
      </w:r>
    </w:p>
    <w:p>
      <w:pPr>
        <w:pStyle w:val="BodyText"/>
        <w:rPr>
          <w:i/>
          <w:sz w:val="26"/>
        </w:rPr>
      </w:pPr>
    </w:p>
    <w:p>
      <w:pPr>
        <w:pStyle w:val="BodyText"/>
        <w:rPr>
          <w:i/>
          <w:sz w:val="22"/>
        </w:rPr>
      </w:pPr>
    </w:p>
    <w:p>
      <w:pPr>
        <w:pStyle w:val="BodyText"/>
        <w:ind w:left="119"/>
      </w:pPr>
      <w:r>
        <w:rPr/>
        <w:t>Doeschka Meijsing, een (of meer) van de volgende werken:</w:t>
      </w:r>
    </w:p>
    <w:p>
      <w:pPr>
        <w:spacing w:line="360" w:lineRule="auto" w:before="138"/>
        <w:ind w:left="119" w:right="7484" w:firstLine="0"/>
        <w:jc w:val="left"/>
        <w:rPr>
          <w:i/>
          <w:sz w:val="24"/>
        </w:rPr>
      </w:pPr>
      <w:r>
        <w:rPr>
          <w:i/>
          <w:sz w:val="24"/>
        </w:rPr>
        <w:t>De kat achterna </w:t>
      </w:r>
      <w:r>
        <w:rPr>
          <w:i/>
          <w:sz w:val="24"/>
        </w:rPr>
        <w:t>Robinson</w:t>
      </w:r>
    </w:p>
    <w:p>
      <w:pPr>
        <w:spacing w:before="0"/>
        <w:ind w:left="119" w:right="0" w:firstLine="0"/>
        <w:jc w:val="left"/>
        <w:rPr>
          <w:i/>
          <w:sz w:val="24"/>
        </w:rPr>
      </w:pPr>
      <w:r>
        <w:rPr>
          <w:i/>
          <w:sz w:val="24"/>
        </w:rPr>
        <w:t>De tweede man</w:t>
      </w:r>
    </w:p>
    <w:p>
      <w:pPr>
        <w:pStyle w:val="BodyText"/>
        <w:rPr>
          <w:i/>
          <w:sz w:val="26"/>
        </w:rPr>
      </w:pPr>
    </w:p>
    <w:p>
      <w:pPr>
        <w:pStyle w:val="BodyText"/>
        <w:rPr>
          <w:i/>
          <w:sz w:val="22"/>
        </w:rPr>
      </w:pPr>
    </w:p>
    <w:p>
      <w:pPr>
        <w:spacing w:before="1"/>
        <w:ind w:left="119" w:right="0" w:firstLine="0"/>
        <w:jc w:val="left"/>
        <w:rPr>
          <w:i/>
          <w:sz w:val="24"/>
        </w:rPr>
      </w:pPr>
      <w:r>
        <w:rPr>
          <w:sz w:val="24"/>
        </w:rPr>
        <w:t>Marion Bloem, </w:t>
      </w:r>
      <w:r>
        <w:rPr>
          <w:i/>
          <w:sz w:val="24"/>
        </w:rPr>
        <w:t>Geen gewoon Indisch meisje</w:t>
      </w:r>
    </w:p>
    <w:p>
      <w:pPr>
        <w:pStyle w:val="BodyText"/>
        <w:rPr>
          <w:i/>
          <w:sz w:val="26"/>
        </w:rPr>
      </w:pPr>
    </w:p>
    <w:p>
      <w:pPr>
        <w:pStyle w:val="BodyText"/>
        <w:spacing w:before="11"/>
        <w:rPr>
          <w:i/>
          <w:sz w:val="21"/>
        </w:rPr>
      </w:pPr>
    </w:p>
    <w:p>
      <w:pPr>
        <w:spacing w:before="0"/>
        <w:ind w:left="119" w:right="0" w:firstLine="0"/>
        <w:jc w:val="left"/>
        <w:rPr>
          <w:i/>
          <w:sz w:val="24"/>
        </w:rPr>
      </w:pPr>
      <w:r>
        <w:rPr>
          <w:sz w:val="24"/>
        </w:rPr>
        <w:t>Frans Lopulalan, </w:t>
      </w:r>
      <w:r>
        <w:rPr>
          <w:i/>
          <w:sz w:val="24"/>
        </w:rPr>
        <w:t>Onder de sneeuw een Indisch graf</w:t>
      </w:r>
    </w:p>
    <w:p>
      <w:pPr>
        <w:pStyle w:val="BodyText"/>
        <w:rPr>
          <w:i/>
          <w:sz w:val="26"/>
        </w:rPr>
      </w:pPr>
    </w:p>
    <w:p>
      <w:pPr>
        <w:pStyle w:val="BodyText"/>
        <w:rPr>
          <w:i/>
          <w:sz w:val="22"/>
        </w:rPr>
      </w:pPr>
    </w:p>
    <w:p>
      <w:pPr>
        <w:spacing w:line="720" w:lineRule="auto" w:before="0"/>
        <w:ind w:left="119" w:right="5108" w:firstLine="0"/>
        <w:jc w:val="left"/>
        <w:rPr>
          <w:i/>
          <w:sz w:val="24"/>
        </w:rPr>
      </w:pPr>
      <w:r>
        <w:rPr>
          <w:sz w:val="24"/>
        </w:rPr>
        <w:t>Frans Kellendonk, </w:t>
      </w:r>
      <w:r>
        <w:rPr>
          <w:i/>
          <w:sz w:val="24"/>
        </w:rPr>
        <w:t>Mystiek lichaam </w:t>
      </w:r>
      <w:r>
        <w:rPr>
          <w:sz w:val="24"/>
        </w:rPr>
        <w:t>Astrid Roemer, </w:t>
      </w:r>
      <w:r>
        <w:rPr>
          <w:i/>
          <w:sz w:val="24"/>
        </w:rPr>
        <w:t>Het spoor van de jakhals </w:t>
      </w:r>
      <w:r>
        <w:rPr>
          <w:sz w:val="24"/>
        </w:rPr>
        <w:t>Stefan Hertmans, </w:t>
      </w:r>
      <w:r>
        <w:rPr>
          <w:i/>
          <w:sz w:val="24"/>
        </w:rPr>
        <w:t>Naar Merelbeke </w:t>
      </w:r>
      <w:r>
        <w:rPr>
          <w:sz w:val="24"/>
        </w:rPr>
        <w:t>Arnon Grunberg, </w:t>
      </w:r>
      <w:r>
        <w:rPr>
          <w:i/>
          <w:sz w:val="24"/>
        </w:rPr>
        <w:t>Blauwe</w:t>
      </w:r>
      <w:r>
        <w:rPr>
          <w:i/>
          <w:spacing w:val="-10"/>
          <w:sz w:val="24"/>
        </w:rPr>
        <w:t> </w:t>
      </w:r>
      <w:r>
        <w:rPr>
          <w:i/>
          <w:sz w:val="24"/>
        </w:rPr>
        <w:t>maandagen</w:t>
      </w:r>
    </w:p>
    <w:sectPr>
      <w:pgSz w:w="11910" w:h="16840"/>
      <w:pgMar w:header="0" w:footer="727" w:top="1580" w:bottom="920" w:left="13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YMO Symbols">
    <w:altName w:val="DYMO Symbols"/>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9.149994pt;margin-top:794.550781pt;width:17.150pt;height:13pt;mso-position-horizontal-relative:page;mso-position-vertical-relative:page;z-index:-252039168" type="#_x0000_t202" filled="false" stroked="false">
          <v:textbox inset="0,0,0,0">
            <w:txbxContent>
              <w:p>
                <w:pPr>
                  <w:spacing w:line="244"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upperLetter"/>
      <w:lvlText w:val="%1."/>
      <w:lvlJc w:val="left"/>
      <w:pPr>
        <w:ind w:left="384" w:hanging="266"/>
        <w:jc w:val="left"/>
      </w:pPr>
      <w:rPr>
        <w:rFonts w:hint="default" w:ascii="Times New Roman" w:hAnsi="Times New Roman" w:eastAsia="Times New Roman" w:cs="Times New Roman"/>
        <w:spacing w:val="-1"/>
        <w:w w:val="100"/>
        <w:sz w:val="24"/>
        <w:szCs w:val="24"/>
        <w:lang w:val="nl-NL" w:eastAsia="nl-NL" w:bidi="nl-NL"/>
      </w:rPr>
    </w:lvl>
    <w:lvl w:ilvl="1">
      <w:start w:val="0"/>
      <w:numFmt w:val="bullet"/>
      <w:lvlText w:val="•"/>
      <w:lvlJc w:val="left"/>
      <w:pPr>
        <w:ind w:left="1258" w:hanging="266"/>
      </w:pPr>
      <w:rPr>
        <w:rFonts w:hint="default"/>
        <w:lang w:val="nl-NL" w:eastAsia="nl-NL" w:bidi="nl-NL"/>
      </w:rPr>
    </w:lvl>
    <w:lvl w:ilvl="2">
      <w:start w:val="0"/>
      <w:numFmt w:val="bullet"/>
      <w:lvlText w:val="•"/>
      <w:lvlJc w:val="left"/>
      <w:pPr>
        <w:ind w:left="2137" w:hanging="266"/>
      </w:pPr>
      <w:rPr>
        <w:rFonts w:hint="default"/>
        <w:lang w:val="nl-NL" w:eastAsia="nl-NL" w:bidi="nl-NL"/>
      </w:rPr>
    </w:lvl>
    <w:lvl w:ilvl="3">
      <w:start w:val="0"/>
      <w:numFmt w:val="bullet"/>
      <w:lvlText w:val="•"/>
      <w:lvlJc w:val="left"/>
      <w:pPr>
        <w:ind w:left="3015" w:hanging="266"/>
      </w:pPr>
      <w:rPr>
        <w:rFonts w:hint="default"/>
        <w:lang w:val="nl-NL" w:eastAsia="nl-NL" w:bidi="nl-NL"/>
      </w:rPr>
    </w:lvl>
    <w:lvl w:ilvl="4">
      <w:start w:val="0"/>
      <w:numFmt w:val="bullet"/>
      <w:lvlText w:val="•"/>
      <w:lvlJc w:val="left"/>
      <w:pPr>
        <w:ind w:left="3894" w:hanging="266"/>
      </w:pPr>
      <w:rPr>
        <w:rFonts w:hint="default"/>
        <w:lang w:val="nl-NL" w:eastAsia="nl-NL" w:bidi="nl-NL"/>
      </w:rPr>
    </w:lvl>
    <w:lvl w:ilvl="5">
      <w:start w:val="0"/>
      <w:numFmt w:val="bullet"/>
      <w:lvlText w:val="•"/>
      <w:lvlJc w:val="left"/>
      <w:pPr>
        <w:ind w:left="4773" w:hanging="266"/>
      </w:pPr>
      <w:rPr>
        <w:rFonts w:hint="default"/>
        <w:lang w:val="nl-NL" w:eastAsia="nl-NL" w:bidi="nl-NL"/>
      </w:rPr>
    </w:lvl>
    <w:lvl w:ilvl="6">
      <w:start w:val="0"/>
      <w:numFmt w:val="bullet"/>
      <w:lvlText w:val="•"/>
      <w:lvlJc w:val="left"/>
      <w:pPr>
        <w:ind w:left="5651" w:hanging="266"/>
      </w:pPr>
      <w:rPr>
        <w:rFonts w:hint="default"/>
        <w:lang w:val="nl-NL" w:eastAsia="nl-NL" w:bidi="nl-NL"/>
      </w:rPr>
    </w:lvl>
    <w:lvl w:ilvl="7">
      <w:start w:val="0"/>
      <w:numFmt w:val="bullet"/>
      <w:lvlText w:val="•"/>
      <w:lvlJc w:val="left"/>
      <w:pPr>
        <w:ind w:left="6530" w:hanging="266"/>
      </w:pPr>
      <w:rPr>
        <w:rFonts w:hint="default"/>
        <w:lang w:val="nl-NL" w:eastAsia="nl-NL" w:bidi="nl-NL"/>
      </w:rPr>
    </w:lvl>
    <w:lvl w:ilvl="8">
      <w:start w:val="0"/>
      <w:numFmt w:val="bullet"/>
      <w:lvlText w:val="•"/>
      <w:lvlJc w:val="left"/>
      <w:pPr>
        <w:ind w:left="7408" w:hanging="266"/>
      </w:pPr>
      <w:rPr>
        <w:rFonts w:hint="default"/>
        <w:lang w:val="nl-NL" w:eastAsia="nl-NL" w:bidi="nl-NL"/>
      </w:rPr>
    </w:lvl>
  </w:abstractNum>
  <w:abstractNum w:abstractNumId="0">
    <w:multiLevelType w:val="hybridMultilevel"/>
    <w:lvl w:ilvl="0">
      <w:start w:val="0"/>
      <w:numFmt w:val="bullet"/>
      <w:lvlText w:val="-"/>
      <w:lvlJc w:val="left"/>
      <w:pPr>
        <w:ind w:left="119" w:hanging="360"/>
      </w:pPr>
      <w:rPr>
        <w:rFonts w:hint="default"/>
        <w:w w:val="99"/>
        <w:lang w:val="nl-NL" w:eastAsia="nl-NL" w:bidi="nl-NL"/>
      </w:rPr>
    </w:lvl>
    <w:lvl w:ilvl="1">
      <w:start w:val="0"/>
      <w:numFmt w:val="bullet"/>
      <w:lvlText w:val="•"/>
      <w:lvlJc w:val="left"/>
      <w:pPr>
        <w:ind w:left="1024" w:hanging="360"/>
      </w:pPr>
      <w:rPr>
        <w:rFonts w:hint="default"/>
        <w:lang w:val="nl-NL" w:eastAsia="nl-NL" w:bidi="nl-NL"/>
      </w:rPr>
    </w:lvl>
    <w:lvl w:ilvl="2">
      <w:start w:val="0"/>
      <w:numFmt w:val="bullet"/>
      <w:lvlText w:val="•"/>
      <w:lvlJc w:val="left"/>
      <w:pPr>
        <w:ind w:left="1929" w:hanging="360"/>
      </w:pPr>
      <w:rPr>
        <w:rFonts w:hint="default"/>
        <w:lang w:val="nl-NL" w:eastAsia="nl-NL" w:bidi="nl-NL"/>
      </w:rPr>
    </w:lvl>
    <w:lvl w:ilvl="3">
      <w:start w:val="0"/>
      <w:numFmt w:val="bullet"/>
      <w:lvlText w:val="•"/>
      <w:lvlJc w:val="left"/>
      <w:pPr>
        <w:ind w:left="2833" w:hanging="360"/>
      </w:pPr>
      <w:rPr>
        <w:rFonts w:hint="default"/>
        <w:lang w:val="nl-NL" w:eastAsia="nl-NL" w:bidi="nl-NL"/>
      </w:rPr>
    </w:lvl>
    <w:lvl w:ilvl="4">
      <w:start w:val="0"/>
      <w:numFmt w:val="bullet"/>
      <w:lvlText w:val="•"/>
      <w:lvlJc w:val="left"/>
      <w:pPr>
        <w:ind w:left="3738" w:hanging="360"/>
      </w:pPr>
      <w:rPr>
        <w:rFonts w:hint="default"/>
        <w:lang w:val="nl-NL" w:eastAsia="nl-NL" w:bidi="nl-NL"/>
      </w:rPr>
    </w:lvl>
    <w:lvl w:ilvl="5">
      <w:start w:val="0"/>
      <w:numFmt w:val="bullet"/>
      <w:lvlText w:val="•"/>
      <w:lvlJc w:val="left"/>
      <w:pPr>
        <w:ind w:left="4643" w:hanging="360"/>
      </w:pPr>
      <w:rPr>
        <w:rFonts w:hint="default"/>
        <w:lang w:val="nl-NL" w:eastAsia="nl-NL" w:bidi="nl-NL"/>
      </w:rPr>
    </w:lvl>
    <w:lvl w:ilvl="6">
      <w:start w:val="0"/>
      <w:numFmt w:val="bullet"/>
      <w:lvlText w:val="•"/>
      <w:lvlJc w:val="left"/>
      <w:pPr>
        <w:ind w:left="5547" w:hanging="360"/>
      </w:pPr>
      <w:rPr>
        <w:rFonts w:hint="default"/>
        <w:lang w:val="nl-NL" w:eastAsia="nl-NL" w:bidi="nl-NL"/>
      </w:rPr>
    </w:lvl>
    <w:lvl w:ilvl="7">
      <w:start w:val="0"/>
      <w:numFmt w:val="bullet"/>
      <w:lvlText w:val="•"/>
      <w:lvlJc w:val="left"/>
      <w:pPr>
        <w:ind w:left="6452" w:hanging="360"/>
      </w:pPr>
      <w:rPr>
        <w:rFonts w:hint="default"/>
        <w:lang w:val="nl-NL" w:eastAsia="nl-NL" w:bidi="nl-NL"/>
      </w:rPr>
    </w:lvl>
    <w:lvl w:ilvl="8">
      <w:start w:val="0"/>
      <w:numFmt w:val="bullet"/>
      <w:lvlText w:val="•"/>
      <w:lvlJc w:val="left"/>
      <w:pPr>
        <w:ind w:left="7356" w:hanging="360"/>
      </w:pPr>
      <w:rPr>
        <w:rFonts w:hint="default"/>
        <w:lang w:val="nl-NL" w:eastAsia="nl-NL" w:bidi="nl-NL"/>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nl-NL" w:bidi="nl-NL"/>
    </w:rPr>
  </w:style>
  <w:style w:styleId="BodyText" w:type="paragraph">
    <w:name w:val="Body Text"/>
    <w:basedOn w:val="Normal"/>
    <w:uiPriority w:val="1"/>
    <w:qFormat/>
    <w:pPr/>
    <w:rPr>
      <w:rFonts w:ascii="Times New Roman" w:hAnsi="Times New Roman" w:eastAsia="Times New Roman" w:cs="Times New Roman"/>
      <w:sz w:val="24"/>
      <w:szCs w:val="24"/>
      <w:lang w:val="nl-NL" w:eastAsia="nl-NL" w:bidi="nl-NL"/>
    </w:rPr>
  </w:style>
  <w:style w:styleId="ListParagraph" w:type="paragraph">
    <w:name w:val="List Paragraph"/>
    <w:basedOn w:val="Normal"/>
    <w:uiPriority w:val="1"/>
    <w:qFormat/>
    <w:pPr>
      <w:spacing w:before="137"/>
      <w:ind w:left="839" w:hanging="361"/>
    </w:pPr>
    <w:rPr>
      <w:rFonts w:ascii="Times New Roman" w:hAnsi="Times New Roman" w:eastAsia="Times New Roman" w:cs="Times New Roman"/>
      <w:lang w:val="nl-NL" w:eastAsia="nl-NL" w:bidi="nl-NL"/>
    </w:rPr>
  </w:style>
  <w:style w:styleId="TableParagraph" w:type="paragraph">
    <w:name w:val="Table Paragraph"/>
    <w:basedOn w:val="Normal"/>
    <w:uiPriority w:val="1"/>
    <w:qFormat/>
    <w:pPr/>
    <w:rPr>
      <w:lang w:val="nl-NL" w:eastAsia="nl-NL" w:bidi="nl-N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Weijermars</dc:creator>
  <dcterms:created xsi:type="dcterms:W3CDTF">2025-01-09T14:58:39Z</dcterms:created>
  <dcterms:modified xsi:type="dcterms:W3CDTF">2025-01-09T14:58:39Z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Writer</vt:lpwstr>
  </property>
  <property fmtid="{D5CDD505-2E9C-101B-9397-08002B2CF9AE}" pid="4" name="LastSaved">
    <vt:filetime>2023-12-11T00:00:00Z</vt:filetime>
  </property>
</Properties>
</file>